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601C09" w:rsidR="00E80378" w:rsidP="003C5CEC" w:rsidRDefault="00E80378" w14:paraId="270D9AA4" w14:textId="1E148D5A">
      <w:pPr>
        <w:ind w:left="-1" w:leftChars="-12" w:right="-5" w:rightChars="-2" w:hanging="28" w:hangingChars="7"/>
        <w:jc w:val="center"/>
        <w:rPr>
          <w:rFonts w:ascii="標楷體" w:hAnsi="標楷體" w:eastAsia="標楷體"/>
          <w:sz w:val="32"/>
          <w:szCs w:val="32"/>
        </w:rPr>
      </w:pPr>
      <w:r w:rsidRPr="00601C09">
        <w:rPr>
          <w:rFonts w:hint="eastAsia" w:ascii="標楷體" w:hAnsi="標楷體" w:eastAsia="標楷體"/>
          <w:sz w:val="40"/>
          <w:szCs w:val="40"/>
        </w:rPr>
        <w:t>輔仁大學</w:t>
      </w:r>
      <w:r w:rsidR="003C5CEC">
        <w:rPr>
          <w:rFonts w:hint="eastAsia" w:ascii="標楷體" w:hAnsi="標楷體" w:eastAsia="標楷體"/>
          <w:sz w:val="40"/>
          <w:szCs w:val="40"/>
        </w:rPr>
        <w:t>1</w:t>
      </w:r>
      <w:r w:rsidR="003C3967">
        <w:rPr>
          <w:rFonts w:hint="eastAsia" w:ascii="標楷體" w:hAnsi="標楷體" w:eastAsia="標楷體"/>
          <w:sz w:val="40"/>
          <w:szCs w:val="40"/>
        </w:rPr>
        <w:t>1</w:t>
      </w:r>
      <w:r w:rsidR="008723E2">
        <w:rPr>
          <w:rFonts w:ascii="標楷體" w:hAnsi="標楷體" w:eastAsia="標楷體"/>
          <w:sz w:val="40"/>
          <w:szCs w:val="40"/>
        </w:rPr>
        <w:t>3</w:t>
      </w:r>
      <w:r w:rsidRPr="00601C09">
        <w:rPr>
          <w:rFonts w:hint="eastAsia" w:ascii="標楷體" w:hAnsi="標楷體" w:eastAsia="標楷體"/>
          <w:sz w:val="40"/>
          <w:szCs w:val="40"/>
        </w:rPr>
        <w:t>學年度各院系所一覽表</w:t>
      </w:r>
      <w:r w:rsidR="00A95927">
        <w:rPr>
          <w:rFonts w:hint="eastAsia" w:ascii="標楷體" w:hAnsi="標楷體" w:eastAsia="標楷體"/>
          <w:sz w:val="40"/>
          <w:szCs w:val="40"/>
        </w:rPr>
        <w:t>(全銜)</w:t>
      </w:r>
    </w:p>
    <w:tbl>
      <w:tblPr>
        <w:tblW w:w="49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836"/>
        <w:gridCol w:w="3117"/>
        <w:gridCol w:w="1560"/>
        <w:gridCol w:w="2551"/>
        <w:gridCol w:w="3521"/>
        <w:gridCol w:w="1060"/>
      </w:tblGrid>
      <w:tr w:rsidRPr="00012C6B" w:rsidR="00012C6B" w:rsidTr="32C4E23B" w14:paraId="287D8435" w14:textId="77777777">
        <w:trPr>
          <w:trHeight w:val="553"/>
          <w:tblHeader/>
        </w:trPr>
        <w:tc>
          <w:tcPr>
            <w:tcW w:w="316" w:type="pct"/>
            <w:tcBorders>
              <w:bottom w:val="single" w:color="auto" w:sz="4" w:space="0"/>
              <w:tl2br w:val="single" w:color="auto" w:sz="4" w:space="0"/>
            </w:tcBorders>
            <w:tcMar/>
          </w:tcPr>
          <w:p w:rsidRPr="00012C6B" w:rsidR="00763DD4" w:rsidP="32C4E23B" w:rsidRDefault="005A1F1E" w14:paraId="4FF25680" w14:textId="77777777">
            <w:pPr>
              <w:snapToGrid w:val="0"/>
              <w:spacing w:before="180" w:beforeLines="50" w:line="260" w:lineRule="exact"/>
              <w:jc w:val="both"/>
              <w:rPr>
                <w:rFonts w:ascii="DFKai-SB" w:hAnsi="DFKai-SB" w:eastAsia="DFKai-SB" w:cs="DFKai-SB"/>
                <w:color w:val="000000" w:themeColor="text1"/>
              </w:rPr>
            </w:pPr>
            <w:r w:rsidRPr="00012C6B">
              <w:rPr>
                <w:rFonts w:ascii="標楷體" w:hAnsi="標楷體"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15127" wp14:editId="6C9311D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132715</wp:posOffset>
                      </wp:positionV>
                      <wp:extent cx="615950" cy="304800"/>
                      <wp:effectExtent l="6350" t="6350" r="6350" b="317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3C5CEC" w:rsidR="003C5CEC" w:rsidP="003C5CEC" w:rsidRDefault="003C5CEC" w14:paraId="14EE7CA5" w14:textId="77777777">
                                  <w:pPr>
                                    <w:rPr>
                                      <w:rFonts w:ascii="標楷體" w:hAnsi="標楷體"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B015127">
                      <v:stroke joinstyle="miter"/>
                      <v:path gradientshapeok="t" o:connecttype="rect"/>
                    </v:shapetype>
                    <v:shape id="Text Box 6" style="position:absolute;left:0;text-align:left;margin-left:-5.35pt;margin-top:10.45pt;width:48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">
                      <v:fill opacity="0"/>
                      <v:textbox>
                        <w:txbxContent>
                          <w:p w:rsidRPr="003C5CEC" w:rsidR="003C5CEC" w:rsidP="003C5CEC" w:rsidRDefault="003C5CEC" w14:paraId="14EE7CA5" w14:textId="77777777"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C6B">
              <w:rPr>
                <w:rFonts w:ascii="標楷體" w:hAnsi="標楷體"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1F7828" wp14:editId="0F5192D7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31115</wp:posOffset>
                      </wp:positionV>
                      <wp:extent cx="527050" cy="406400"/>
                      <wp:effectExtent l="3175" t="0" r="3175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3C5CEC" w:rsidR="003C5CEC" w:rsidRDefault="003C5CEC" w14:paraId="0D079484" w14:textId="77777777">
                                  <w:pPr>
                                    <w:rPr>
                                      <w:rFonts w:ascii="標楷體" w:hAnsi="標楷體"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style="position:absolute;left:0;text-align:left;margin-left:43.15pt;margin-top:2.45pt;width:41.5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" w14:anchorId="611F7828">
                      <v:fill opacity="0"/>
                      <v:textbox>
                        <w:txbxContent>
                          <w:p w:rsidRPr="003C5CEC" w:rsidR="003C5CEC" w:rsidRDefault="003C5CEC" w14:paraId="0D079484" w14:textId="77777777"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pct"/>
            <w:tcBorders>
              <w:bottom w:val="single" w:color="auto" w:sz="4" w:space="0"/>
            </w:tcBorders>
            <w:tcMar/>
            <w:vAlign w:val="center"/>
          </w:tcPr>
          <w:p w:rsidRPr="00012C6B" w:rsidR="00763DD4" w:rsidP="32C4E23B" w:rsidRDefault="00763DD4" w14:paraId="1EED4CEF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學士班</w:t>
            </w:r>
          </w:p>
        </w:tc>
        <w:tc>
          <w:tcPr>
            <w:tcW w:w="997" w:type="pct"/>
            <w:tcBorders>
              <w:bottom w:val="single" w:color="auto" w:sz="4" w:space="0"/>
            </w:tcBorders>
            <w:tcMar/>
            <w:vAlign w:val="center"/>
          </w:tcPr>
          <w:p w:rsidRPr="00012C6B" w:rsidR="00763DD4" w:rsidP="32C4E23B" w:rsidRDefault="00763DD4" w14:paraId="10AD3DE6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碩士班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tcMar/>
            <w:vAlign w:val="center"/>
          </w:tcPr>
          <w:p w:rsidRPr="00012C6B" w:rsidR="00763DD4" w:rsidP="32C4E23B" w:rsidRDefault="00763DD4" w14:paraId="612C688F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博士班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tcMar/>
            <w:vAlign w:val="center"/>
          </w:tcPr>
          <w:p w:rsidRPr="003C3967" w:rsidR="00763DD4" w:rsidP="32C4E23B" w:rsidRDefault="00763DD4" w14:paraId="7FB42524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進修學士班</w:t>
            </w:r>
          </w:p>
        </w:tc>
        <w:tc>
          <w:tcPr>
            <w:tcW w:w="1126" w:type="pct"/>
            <w:tcBorders>
              <w:bottom w:val="single" w:color="auto" w:sz="4" w:space="0"/>
            </w:tcBorders>
            <w:tcMar/>
            <w:vAlign w:val="center"/>
          </w:tcPr>
          <w:p w:rsidRPr="00012C6B" w:rsidR="00763DD4" w:rsidP="32C4E23B" w:rsidRDefault="00763DD4" w14:paraId="3D01C533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在職專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班</w:t>
            </w:r>
          </w:p>
        </w:tc>
        <w:tc>
          <w:tcPr>
            <w:tcW w:w="339" w:type="pct"/>
            <w:tcBorders>
              <w:bottom w:val="single" w:color="auto" w:sz="4" w:space="0"/>
            </w:tcBorders>
            <w:tcMar/>
            <w:vAlign w:val="center"/>
          </w:tcPr>
          <w:p w:rsidRPr="00012C6B" w:rsidR="00763DD4" w:rsidP="32C4E23B" w:rsidRDefault="00763DD4" w14:paraId="07F6F765" w14:textId="77777777">
            <w:pPr>
              <w:snapToGrid w:val="0"/>
              <w:spacing w:line="260" w:lineRule="exact"/>
              <w:jc w:val="center"/>
              <w:rPr>
                <w:rFonts w:ascii="DFKai-SB" w:hAnsi="DFKai-SB" w:eastAsia="DFKai-SB" w:cs="DFKai-SB"/>
                <w:color w:val="000000" w:themeColor="text1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二年制在職專班</w:t>
            </w:r>
          </w:p>
        </w:tc>
      </w:tr>
      <w:tr w:rsidRPr="00601C09" w:rsidR="00615272" w:rsidTr="32C4E23B" w14:paraId="70D8B897" w14:textId="77777777">
        <w:trPr>
          <w:cantSplit/>
          <w:trHeight w:val="624"/>
        </w:trPr>
        <w:tc>
          <w:tcPr>
            <w:tcW w:w="31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E543B" w:rsidR="003D1C4D" w:rsidP="32C4E23B" w:rsidRDefault="00763DD4" w14:paraId="7245A6A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文學院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346D3" w:rsidR="00763DD4" w:rsidP="32C4E23B" w:rsidRDefault="00763DD4" w14:paraId="7517B78C" w14:textId="1E3FA2E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中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國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文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、歷史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、哲學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系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人文與社區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創新學士學位學程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(新設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)</w:t>
            </w:r>
          </w:p>
        </w:tc>
        <w:tc>
          <w:tcPr>
            <w:tcW w:w="997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346D3" w:rsidR="00763DD4" w:rsidP="32C4E23B" w:rsidRDefault="003D1C4D" w14:paraId="29E9765D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中國文學系、歷史學系、哲學系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346D3" w:rsidR="00763DD4" w:rsidP="32C4E23B" w:rsidRDefault="003D1C4D" w14:paraId="7C6E950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中國文學系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哲學系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3C3967" w:rsidR="00763DD4" w:rsidP="32C4E23B" w:rsidRDefault="003D1C4D" w14:paraId="395896DF" w14:textId="77777777">
            <w:pPr>
              <w:snapToGrid w:val="0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中國文學系、歷史學系、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808080" w:themeColor="background1" w:themeTint="FF" w:themeShade="80"/>
                <w:sz w:val="22"/>
                <w:szCs w:val="22"/>
              </w:rPr>
              <w:t>哲學系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(停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招)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、人文社會服務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進修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學士學位學程</w:t>
            </w:r>
          </w:p>
        </w:tc>
        <w:tc>
          <w:tcPr>
            <w:tcW w:w="112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346D3" w:rsidR="00763DD4" w:rsidP="32C4E23B" w:rsidRDefault="003D1C4D" w14:paraId="16A0B4C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哲學系</w:t>
            </w:r>
          </w:p>
        </w:tc>
        <w:tc>
          <w:tcPr>
            <w:tcW w:w="339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2346D3" w:rsidR="00763DD4" w:rsidP="32C4E23B" w:rsidRDefault="00763DD4" w14:paraId="2E438F2F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</w:p>
        </w:tc>
      </w:tr>
      <w:tr w:rsidRPr="00601C09" w:rsidR="00615272" w:rsidTr="32C4E23B" w14:paraId="7E8F174C" w14:textId="77777777">
        <w:trPr>
          <w:cantSplit/>
          <w:trHeight w:val="737"/>
        </w:trPr>
        <w:tc>
          <w:tcPr>
            <w:tcW w:w="316" w:type="pct"/>
            <w:tcBorders>
              <w:bottom w:val="single" w:color="auto" w:sz="4" w:space="0"/>
            </w:tcBorders>
            <w:tcMar/>
            <w:vAlign w:val="center"/>
          </w:tcPr>
          <w:p w:rsidRPr="003C5CEC" w:rsidR="00763DD4" w:rsidP="32C4E23B" w:rsidRDefault="00763DD4" w14:paraId="452E73BD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藝術學院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763DD4" w14:paraId="221AEF4E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音樂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、應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用美術學系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、景觀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設計學系</w:t>
            </w:r>
          </w:p>
        </w:tc>
        <w:tc>
          <w:tcPr>
            <w:tcW w:w="997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3D1C4D" w14:paraId="7E5B4E69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音樂學系、應用美術學系、景觀設計學系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3D1C4D" w14:paraId="0FDC128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音樂學系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(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演奏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組、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音樂學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組)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tcMar/>
            <w:vAlign w:val="center"/>
          </w:tcPr>
          <w:p w:rsidRPr="003C3967" w:rsidR="00763DD4" w:rsidP="32C4E23B" w:rsidRDefault="003D1C4D" w14:paraId="08BE71D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應用美術學系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藝術與文化創意學士學位學程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、室內設計進修學士學位學程</w:t>
            </w:r>
          </w:p>
        </w:tc>
        <w:tc>
          <w:tcPr>
            <w:tcW w:w="1126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524856" w14:paraId="0D215D68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音樂學系</w:t>
            </w:r>
          </w:p>
        </w:tc>
        <w:tc>
          <w:tcPr>
            <w:tcW w:w="339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763DD4" w14:paraId="540929A2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</w:p>
        </w:tc>
      </w:tr>
      <w:tr w:rsidRPr="00601C09" w:rsidR="00615272" w:rsidTr="32C4E23B" w14:paraId="74AF6362" w14:textId="77777777">
        <w:trPr>
          <w:cantSplit/>
          <w:trHeight w:val="737"/>
        </w:trPr>
        <w:tc>
          <w:tcPr>
            <w:tcW w:w="316" w:type="pct"/>
            <w:shd w:val="clear" w:color="auto" w:fill="auto"/>
            <w:tcMar/>
            <w:vAlign w:val="center"/>
          </w:tcPr>
          <w:p w:rsidRPr="003C5CEC" w:rsidR="00B20055" w:rsidP="32C4E23B" w:rsidRDefault="00B20055" w14:paraId="527DAA9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傳播學院</w:t>
            </w:r>
          </w:p>
        </w:tc>
        <w:tc>
          <w:tcPr>
            <w:tcW w:w="907" w:type="pct"/>
            <w:shd w:val="clear" w:color="auto" w:fill="auto"/>
            <w:tcMar/>
            <w:vAlign w:val="center"/>
          </w:tcPr>
          <w:p w:rsidRPr="002346D3" w:rsidR="00B20055" w:rsidP="32C4E23B" w:rsidRDefault="00B20055" w14:paraId="3A05E63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影像傳播學系、廣告傳播學系、新聞傳播學系</w:t>
            </w:r>
          </w:p>
        </w:tc>
        <w:tc>
          <w:tcPr>
            <w:tcW w:w="997" w:type="pct"/>
            <w:shd w:val="clear" w:color="auto" w:fill="auto"/>
            <w:tcMar/>
            <w:vAlign w:val="center"/>
          </w:tcPr>
          <w:p w:rsidRPr="002346D3" w:rsidR="00B20055" w:rsidP="32C4E23B" w:rsidRDefault="00B20055" w14:paraId="0F5E1F9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大眾傳播學研究所</w:t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2346D3" w:rsidR="00B20055" w:rsidP="32C4E23B" w:rsidRDefault="00B20055" w14:paraId="28EE48CF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3C3967" w:rsidR="00B20055" w:rsidP="32C4E23B" w:rsidRDefault="00B20055" w14:paraId="586BF11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大眾傳播學士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位學程</w:t>
            </w:r>
          </w:p>
        </w:tc>
        <w:tc>
          <w:tcPr>
            <w:tcW w:w="1126" w:type="pct"/>
            <w:shd w:val="clear" w:color="auto" w:fill="auto"/>
            <w:tcMar/>
            <w:vAlign w:val="center"/>
          </w:tcPr>
          <w:p w:rsidRPr="002346D3" w:rsidR="00B20055" w:rsidP="32C4E23B" w:rsidRDefault="00B20055" w14:paraId="400CA23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大眾傳播學研究所</w:t>
            </w:r>
          </w:p>
        </w:tc>
        <w:tc>
          <w:tcPr>
            <w:tcW w:w="339" w:type="pct"/>
            <w:shd w:val="clear" w:color="auto" w:fill="auto"/>
            <w:tcMar/>
            <w:vAlign w:val="center"/>
          </w:tcPr>
          <w:p w:rsidRPr="002346D3" w:rsidR="00B20055" w:rsidP="32C4E23B" w:rsidRDefault="00B20055" w14:paraId="3FB743C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</w:p>
        </w:tc>
      </w:tr>
      <w:tr w:rsidRPr="00601C09" w:rsidR="00615272" w:rsidTr="32C4E23B" w14:paraId="18B60405" w14:textId="77777777">
        <w:trPr>
          <w:cantSplit/>
          <w:trHeight w:val="1304"/>
        </w:trPr>
        <w:tc>
          <w:tcPr>
            <w:tcW w:w="316" w:type="pct"/>
            <w:shd w:val="clear" w:color="auto" w:fill="auto"/>
            <w:tcMar/>
            <w:vAlign w:val="center"/>
          </w:tcPr>
          <w:p w:rsidRPr="003C5CEC" w:rsidR="00B20055" w:rsidP="32C4E23B" w:rsidRDefault="00B20055" w14:paraId="078494C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教育學院</w:t>
            </w:r>
          </w:p>
        </w:tc>
        <w:tc>
          <w:tcPr>
            <w:tcW w:w="907" w:type="pct"/>
            <w:shd w:val="clear" w:color="auto" w:fill="auto"/>
            <w:tcMar/>
            <w:vAlign w:val="center"/>
          </w:tcPr>
          <w:p w:rsidRPr="002346D3" w:rsidR="00B20055" w:rsidP="32C4E23B" w:rsidRDefault="00B20055" w14:paraId="044B3DD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體育學系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(體育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學組、運動競技組、運動健康管理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組)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、圖書資訊學系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教育領導與科技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發展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學士學位學程</w:t>
            </w:r>
          </w:p>
        </w:tc>
        <w:tc>
          <w:tcPr>
            <w:tcW w:w="997" w:type="pct"/>
            <w:shd w:val="clear" w:color="auto" w:fill="auto"/>
            <w:tcMar/>
            <w:vAlign w:val="center"/>
          </w:tcPr>
          <w:p w:rsidRPr="002346D3" w:rsidR="00B20055" w:rsidP="32C4E23B" w:rsidRDefault="00B20055" w14:paraId="558FAAB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體育學系、圖書資訊學系、教育領導與發展研究所</w:t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2346D3" w:rsidR="00B20055" w:rsidP="32C4E23B" w:rsidRDefault="00B20055" w14:paraId="0394C08B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3C3967" w:rsidR="00B20055" w:rsidP="32C4E23B" w:rsidRDefault="00B20055" w14:paraId="7CAB3F5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trike w:val="1"/>
                <w:color w:val="808080" w:themeColor="background1" w:themeTint="FF" w:themeShade="80"/>
                <w:sz w:val="22"/>
                <w:szCs w:val="22"/>
              </w:rPr>
              <w:t>圖書資訊學系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(停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招)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運動休閒管理學士學位學程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、資訊創新與數位生活進修學士學位學程</w:t>
            </w:r>
          </w:p>
        </w:tc>
        <w:tc>
          <w:tcPr>
            <w:tcW w:w="1126" w:type="pct"/>
            <w:shd w:val="clear" w:color="auto" w:fill="auto"/>
            <w:tcMar/>
            <w:vAlign w:val="center"/>
          </w:tcPr>
          <w:p w:rsidRPr="002346D3" w:rsidR="00B20055" w:rsidP="32C4E23B" w:rsidRDefault="00B20055" w14:paraId="50AA5C0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教育領導與發展研究所、體育學系</w:t>
            </w:r>
          </w:p>
        </w:tc>
        <w:tc>
          <w:tcPr>
            <w:tcW w:w="339" w:type="pct"/>
            <w:shd w:val="clear" w:color="auto" w:fill="auto"/>
            <w:tcMar/>
            <w:vAlign w:val="center"/>
          </w:tcPr>
          <w:p w:rsidRPr="002346D3" w:rsidR="00B20055" w:rsidP="32C4E23B" w:rsidRDefault="00B20055" w14:paraId="32985307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</w:p>
        </w:tc>
      </w:tr>
      <w:tr w:rsidRPr="00601C09" w:rsidR="00615272" w:rsidTr="32C4E23B" w14:paraId="3389AA68" w14:textId="77777777">
        <w:trPr>
          <w:cantSplit/>
          <w:trHeight w:val="1361"/>
        </w:trPr>
        <w:tc>
          <w:tcPr>
            <w:tcW w:w="316" w:type="pct"/>
            <w:tcMar/>
            <w:vAlign w:val="center"/>
          </w:tcPr>
          <w:p w:rsidRPr="00601C09" w:rsidR="00763DD4" w:rsidP="32C4E23B" w:rsidRDefault="00763DD4" w14:paraId="19C4EA71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</w:rPr>
            </w:pPr>
            <w:r w:rsidRPr="32C4E23B" w:rsidR="32C4E23B">
              <w:rPr>
                <w:rFonts w:ascii="DFKai-SB" w:hAnsi="DFKai-SB" w:eastAsia="DFKai-SB" w:cs="DFKai-SB"/>
              </w:rPr>
              <w:t>醫學院</w:t>
            </w:r>
          </w:p>
        </w:tc>
        <w:tc>
          <w:tcPr>
            <w:tcW w:w="907" w:type="pct"/>
            <w:tcMar/>
            <w:vAlign w:val="center"/>
          </w:tcPr>
          <w:p w:rsidRPr="002346D3" w:rsidR="00763DD4" w:rsidP="32C4E23B" w:rsidRDefault="00763DD4" w14:paraId="3262B47D" w14:textId="2CF7FB2B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護理學系、公共衛生學系、臨床心理學系、醫學系、職能治療學系</w:t>
            </w:r>
            <w:r w:rsidRPr="32C4E23B" w:rsidR="32C4E23B">
              <w:rPr>
                <w:rFonts w:ascii="DFKai-SB" w:hAnsi="DFKai-SB" w:eastAsia="DFKai-SB" w:cs="DFKai-SB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呼吸治療學系、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學士後護理學系</w:t>
            </w:r>
            <w:r w:rsidRPr="32C4E23B" w:rsidR="32C4E23B">
              <w:rPr>
                <w:rFonts w:ascii="DFKai-SB" w:hAnsi="DFKai-SB" w:eastAsia="DFKai-SB" w:cs="DFKai-SB"/>
                <w:color w:val="auto"/>
                <w:sz w:val="22"/>
                <w:szCs w:val="22"/>
              </w:rPr>
              <w:t>(新設</w:t>
            </w:r>
            <w:r w:rsidRPr="32C4E23B" w:rsidR="32C4E23B">
              <w:rPr>
                <w:rFonts w:ascii="DFKai-SB" w:hAnsi="DFKai-SB" w:eastAsia="DFKai-SB" w:cs="DFKai-SB"/>
                <w:color w:val="auto"/>
                <w:sz w:val="22"/>
                <w:szCs w:val="22"/>
              </w:rPr>
              <w:t>)</w:t>
            </w:r>
          </w:p>
        </w:tc>
        <w:tc>
          <w:tcPr>
            <w:tcW w:w="997" w:type="pct"/>
            <w:tcMar/>
            <w:vAlign w:val="center"/>
          </w:tcPr>
          <w:p w:rsidRPr="00F3784C" w:rsidR="00763DD4" w:rsidP="32C4E23B" w:rsidRDefault="00047DED" w14:paraId="0FB2E52C" w14:textId="30B62921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護理學系、公共衛生學系、臨床心理學系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生物醫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暨藥學研究所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醫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療暨健康產業大數據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碩士學位學程</w:t>
            </w:r>
          </w:p>
        </w:tc>
        <w:tc>
          <w:tcPr>
            <w:tcW w:w="499" w:type="pct"/>
            <w:tcMar/>
            <w:vAlign w:val="center"/>
          </w:tcPr>
          <w:p w:rsidRPr="00F3784C" w:rsidR="00763DD4" w:rsidP="32C4E23B" w:rsidRDefault="00E544D9" w14:paraId="5D0E809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生技醫藥博士學位學程</w:t>
            </w:r>
          </w:p>
        </w:tc>
        <w:tc>
          <w:tcPr>
            <w:tcW w:w="816" w:type="pct"/>
            <w:tcMar/>
            <w:vAlign w:val="center"/>
          </w:tcPr>
          <w:p w:rsidRPr="003C3967" w:rsidR="00763DD4" w:rsidP="32C4E23B" w:rsidRDefault="00615272" w14:paraId="1067A56E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長期照護與健康管理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進修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學士學位學程</w:t>
            </w:r>
          </w:p>
        </w:tc>
        <w:tc>
          <w:tcPr>
            <w:tcW w:w="1126" w:type="pct"/>
            <w:tcMar/>
            <w:vAlign w:val="center"/>
          </w:tcPr>
          <w:p w:rsidRPr="00433C64" w:rsidR="00763DD4" w:rsidP="32C4E23B" w:rsidRDefault="007637F4" w14:paraId="73422382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跨專業長期照護碩士學位學程</w:t>
            </w:r>
          </w:p>
        </w:tc>
        <w:tc>
          <w:tcPr>
            <w:tcW w:w="339" w:type="pct"/>
            <w:tcMar/>
            <w:vAlign w:val="center"/>
          </w:tcPr>
          <w:p w:rsidRPr="002346D3" w:rsidR="00763DD4" w:rsidP="32C4E23B" w:rsidRDefault="00047DED" w14:paraId="4B59150E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護理學系</w:t>
            </w:r>
          </w:p>
        </w:tc>
      </w:tr>
      <w:tr w:rsidRPr="00601C09" w:rsidR="00615272" w:rsidTr="32C4E23B" w14:paraId="762FE3C0" w14:textId="77777777">
        <w:trPr>
          <w:cantSplit/>
          <w:trHeight w:val="2010"/>
        </w:trPr>
        <w:tc>
          <w:tcPr>
            <w:tcW w:w="316" w:type="pct"/>
            <w:tcMar/>
            <w:vAlign w:val="center"/>
          </w:tcPr>
          <w:p w:rsidRPr="003C5CEC" w:rsidR="00763DD4" w:rsidP="32C4E23B" w:rsidRDefault="00763DD4" w14:paraId="435B15F9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理工學院</w:t>
            </w:r>
          </w:p>
        </w:tc>
        <w:tc>
          <w:tcPr>
            <w:tcW w:w="907" w:type="pct"/>
            <w:tcMar/>
            <w:vAlign w:val="center"/>
          </w:tcPr>
          <w:p w:rsidRPr="002346D3" w:rsidR="00763DD4" w:rsidP="32C4E23B" w:rsidRDefault="002C3D8C" w14:paraId="1866C228" w14:textId="63DB89DB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>
              <w:rPr>
                <w:rFonts w:ascii="DFKai-SB" w:hAnsi="DFKai-SB" w:eastAsia="DFKai-SB" w:cs="DFKai-SB"/>
                <w:sz w:val="22"/>
                <w:szCs w:val="22"/>
              </w:rPr>
              <w:t>數學系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(</w:t>
            </w:r>
            <w:r w:rsidRPr="32C4E23B">
              <w:rPr>
                <w:rFonts w:ascii="DFKai-SB" w:hAnsi="DFKai-SB" w:eastAsia="DFKai-SB" w:cs="DFKai-SB"/>
                <w:strike w:val="1"/>
                <w:color w:val="595959" w:themeColor="text1" w:themeTint="A6"/>
                <w:sz w:val="20"/>
                <w:szCs w:val="20"/>
              </w:rPr>
              <w:t>純數學組</w:t>
            </w:r>
            <w:r w:rsidRPr="32C4E23B" w:rsidR="00821E2B">
              <w:rPr>
                <w:rFonts w:ascii="DFKai-SB" w:hAnsi="DFKai-SB" w:eastAsia="DFKai-SB" w:cs="DFKai-SB"/>
                <w:color w:val="595959" w:themeColor="text1" w:themeTint="A6"/>
                <w:sz w:val="16"/>
                <w:szCs w:val="16"/>
              </w:rPr>
              <w:t>(停</w:t>
            </w:r>
            <w:r w:rsidRPr="32C4E23B" w:rsidR="00821E2B">
              <w:rPr>
                <w:rFonts w:ascii="DFKai-SB" w:hAnsi="DFKai-SB" w:eastAsia="DFKai-SB" w:cs="DFKai-SB"/>
                <w:color w:val="595959" w:themeColor="text1" w:themeTint="A6"/>
                <w:sz w:val="16"/>
                <w:szCs w:val="16"/>
              </w:rPr>
              <w:t>招)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、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應用數學組</w:t>
            </w:r>
            <w:r w:rsidRPr="32C4E23B" w:rsidR="00615272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、</w:t>
            </w:r>
            <w:r w:rsidRPr="32C4E23B" w:rsidR="00821E2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資訊數學組</w:t>
            </w:r>
            <w:r w:rsidRPr="32C4E23B" w:rsidR="00615272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)</w:t>
            </w:r>
            <w:r w:rsidRPr="32C4E23B">
              <w:rPr>
                <w:rFonts w:ascii="DFKai-SB" w:hAnsi="DFKai-SB" w:eastAsia="DFKai-SB" w:cs="DFKai-SB"/>
              </w:rPr>
              <w:t>、</w:t>
            </w:r>
            <w:r w:rsidRPr="32C4E23B">
              <w:rPr>
                <w:rFonts w:ascii="DFKai-SB" w:hAnsi="DFKai-SB" w:eastAsia="DFKai-SB" w:cs="DFKai-SB"/>
                <w:sz w:val="22"/>
                <w:szCs w:val="22"/>
              </w:rPr>
              <w:t>物理學系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(</w:t>
            </w:r>
            <w:r w:rsidRPr="32C4E23B">
              <w:rPr>
                <w:rFonts w:ascii="DFKai-SB" w:hAnsi="DFKai-SB" w:eastAsia="DFKai-SB" w:cs="DFKai-SB"/>
                <w:strike w:val="1"/>
                <w:color w:val="FF0000"/>
                <w:sz w:val="20"/>
                <w:szCs w:val="20"/>
              </w:rPr>
              <w:t>物理組</w:t>
            </w:r>
            <w:r w:rsidRPr="32C4E23B" w:rsidR="0089189C">
              <w:rPr>
                <w:rFonts w:ascii="DFKai-SB" w:hAnsi="DFKai-SB" w:eastAsia="DFKai-SB" w:cs="DFKai-SB"/>
                <w:color w:val="595959" w:themeColor="text1" w:themeTint="A6"/>
                <w:sz w:val="16"/>
                <w:szCs w:val="16"/>
              </w:rPr>
              <w:t>(停</w:t>
            </w:r>
            <w:r w:rsidRPr="32C4E23B" w:rsidR="0089189C">
              <w:rPr>
                <w:rFonts w:ascii="DFKai-SB" w:hAnsi="DFKai-SB" w:eastAsia="DFKai-SB" w:cs="DFKai-SB"/>
                <w:color w:val="595959" w:themeColor="text1" w:themeTint="A6"/>
                <w:sz w:val="16"/>
                <w:szCs w:val="16"/>
              </w:rPr>
              <w:t>招)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、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光電物理組</w:t>
            </w:r>
            <w:r w:rsidRPr="32C4E23B" w:rsidR="00FB1494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、</w:t>
            </w:r>
            <w:r w:rsidRPr="32C4E23B" w:rsidR="00FB1494">
              <w:rPr>
                <w:rFonts w:ascii="DFKai-SB" w:hAnsi="DFKai-SB" w:eastAsia="DFKai-SB" w:cs="DFKai-SB"/>
                <w:color w:val="FF0000"/>
                <w:sz w:val="20"/>
                <w:szCs w:val="20"/>
              </w:rPr>
              <w:t>電子物理組</w:t>
            </w:r>
            <w:r w:rsidRPr="32C4E23B" w:rsidR="00FB1494">
              <w:rPr>
                <w:rFonts w:ascii="DFKai-SB" w:hAnsi="DFKai-SB" w:eastAsia="DFKai-SB" w:cs="DFKai-SB"/>
                <w:color w:val="000000"/>
                <w:sz w:val="16"/>
                <w:szCs w:val="16"/>
              </w:rPr>
              <w:t>(新設</w:t>
            </w:r>
            <w:r w:rsidRPr="32C4E23B" w:rsidR="00FB1494">
              <w:rPr>
                <w:rFonts w:ascii="DFKai-SB" w:hAnsi="DFKai-SB" w:eastAsia="DFKai-SB" w:cs="DFKai-SB"/>
                <w:color w:val="000000"/>
                <w:sz w:val="16"/>
                <w:szCs w:val="16"/>
              </w:rPr>
              <w:t>)</w:t>
            </w:r>
            <w:r w:rsidRPr="32C4E23B">
              <w:rPr>
                <w:rFonts w:ascii="DFKai-SB" w:hAnsi="DFKai-SB" w:eastAsia="DFKai-SB" w:cs="DFKai-SB"/>
                <w:color w:val="000000"/>
                <w:sz w:val="20"/>
                <w:szCs w:val="20"/>
              </w:rPr>
              <w:t>)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、化學</w:t>
            </w:r>
            <w:r w:rsidRPr="32C4E23B" w:rsidR="00047DED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系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、資</w:t>
            </w:r>
            <w:r w:rsidRPr="32C4E23B" w:rsidR="00B07437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訊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工</w:t>
            </w:r>
            <w:r w:rsidRPr="32C4E23B" w:rsidR="00B07437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程學系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、生</w:t>
            </w:r>
            <w:r w:rsidRPr="32C4E23B" w:rsidR="00B07437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命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科</w:t>
            </w:r>
            <w:r w:rsidRPr="32C4E23B" w:rsidR="00B07437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學系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、</w:t>
            </w:r>
            <w:r w:rsidRPr="32C4E23B" w:rsidR="00763DD4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電機</w:t>
            </w:r>
            <w:r w:rsidRPr="32C4E23B" w:rsidR="00B07437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工程學系</w:t>
            </w:r>
            <w:r w:rsidRPr="32C4E23B" w:rsidR="0020417A">
              <w:rPr>
                <w:rFonts w:ascii="DFKai-SB" w:hAnsi="DFKai-SB" w:eastAsia="DFKai-SB" w:cs="DFKai-SB"/>
                <w:color w:val="000000"/>
                <w:kern w:val="0"/>
                <w:sz w:val="20"/>
                <w:szCs w:val="20"/>
              </w:rPr>
              <w:t>、</w:t>
            </w:r>
            <w:r w:rsidRPr="32C4E23B" w:rsidR="0020417A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醫學資訊與創新應用學士學位學程</w:t>
            </w:r>
            <w:r w:rsidRPr="32C4E23B" w:rsidR="0014638E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、</w:t>
            </w:r>
            <w:r w:rsidRPr="32C4E23B" w:rsidR="0014638E">
              <w:rPr>
                <w:rFonts w:ascii="DFKai-SB" w:hAnsi="DFKai-SB" w:eastAsia="DFKai-SB" w:cs="DFKai-SB"/>
                <w:color w:val="000000"/>
                <w:sz w:val="22"/>
                <w:szCs w:val="22"/>
              </w:rPr>
              <w:t>人工智慧與資訊安全學士學位學程</w:t>
            </w:r>
          </w:p>
        </w:tc>
        <w:tc>
          <w:tcPr>
            <w:tcW w:w="997" w:type="pct"/>
            <w:tcMar/>
            <w:vAlign w:val="center"/>
          </w:tcPr>
          <w:p w:rsidRPr="002346D3" w:rsidR="00763DD4" w:rsidP="32C4E23B" w:rsidRDefault="00B07437" w14:paraId="3933440F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數學系、物理學系、化學系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資訊工程學系、生命科學系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、電機工程學系</w:t>
            </w:r>
          </w:p>
        </w:tc>
        <w:tc>
          <w:tcPr>
            <w:tcW w:w="499" w:type="pct"/>
            <w:tcMar/>
            <w:vAlign w:val="center"/>
          </w:tcPr>
          <w:p w:rsidRPr="002346D3" w:rsidR="00763DD4" w:rsidP="32C4E23B" w:rsidRDefault="00B07437" w14:paraId="7EC6D0E2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化學系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、應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用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科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與工程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研究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所</w:t>
            </w:r>
          </w:p>
        </w:tc>
        <w:tc>
          <w:tcPr>
            <w:tcW w:w="816" w:type="pct"/>
            <w:tcMar/>
            <w:vAlign w:val="center"/>
          </w:tcPr>
          <w:p w:rsidRPr="003C3967" w:rsidR="007637F4" w:rsidP="32C4E23B" w:rsidRDefault="007637F4" w14:paraId="2C485B59" w14:textId="77D0B21C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70C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軟體工程與數位創意學士學位學程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FF0000"/>
                <w:sz w:val="22"/>
                <w:szCs w:val="22"/>
              </w:rPr>
              <w:t>醫學資訊與健康科技進修學士學位學程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22"/>
                <w:szCs w:val="22"/>
              </w:rPr>
              <w:t>(停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22"/>
                <w:szCs w:val="22"/>
              </w:rPr>
              <w:t>招)</w:t>
            </w:r>
          </w:p>
        </w:tc>
        <w:tc>
          <w:tcPr>
            <w:tcW w:w="1126" w:type="pct"/>
            <w:tcMar/>
            <w:vAlign w:val="center"/>
          </w:tcPr>
          <w:p w:rsidRPr="002346D3" w:rsidR="00763DD4" w:rsidP="32C4E23B" w:rsidRDefault="00B07437" w14:paraId="6EE538E0" w14:textId="77777777">
            <w:pPr>
              <w:snapToGrid w:val="0"/>
              <w:spacing w:line="300" w:lineRule="exact"/>
              <w:ind w:left="126" w:leftChars="52" w:hanging="1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資訊工程學系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595959" w:themeColor="text1" w:themeTint="A6" w:themeShade="FF"/>
                <w:sz w:val="22"/>
                <w:szCs w:val="22"/>
              </w:rPr>
              <w:t>電機工程學系</w:t>
            </w:r>
            <w:r w:rsidRPr="32C4E23B" w:rsidR="32C4E23B">
              <w:rPr>
                <w:rFonts w:ascii="DFKai-SB" w:hAnsi="DFKai-SB" w:eastAsia="DFKai-SB" w:cs="DFKai-SB"/>
                <w:color w:val="595959" w:themeColor="text1" w:themeTint="A6" w:themeShade="FF"/>
                <w:sz w:val="16"/>
                <w:szCs w:val="16"/>
              </w:rPr>
              <w:t>(停</w:t>
            </w:r>
            <w:r w:rsidRPr="32C4E23B" w:rsidR="32C4E23B">
              <w:rPr>
                <w:rFonts w:ascii="DFKai-SB" w:hAnsi="DFKai-SB" w:eastAsia="DFKai-SB" w:cs="DFKai-SB"/>
                <w:color w:val="595959" w:themeColor="text1" w:themeTint="A6" w:themeShade="FF"/>
                <w:sz w:val="16"/>
                <w:szCs w:val="16"/>
              </w:rPr>
              <w:t>招)</w:t>
            </w:r>
          </w:p>
        </w:tc>
        <w:tc>
          <w:tcPr>
            <w:tcW w:w="339" w:type="pct"/>
            <w:tcMar/>
            <w:vAlign w:val="center"/>
          </w:tcPr>
          <w:p w:rsidRPr="002346D3" w:rsidR="00763DD4" w:rsidP="32C4E23B" w:rsidRDefault="00763DD4" w14:paraId="6AC3D78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615272" w:rsidTr="32C4E23B" w14:paraId="33CB0F46" w14:textId="77777777">
        <w:trPr>
          <w:cantSplit/>
          <w:trHeight w:val="1531"/>
        </w:trPr>
        <w:tc>
          <w:tcPr>
            <w:tcW w:w="316" w:type="pct"/>
            <w:tcMar/>
            <w:vAlign w:val="center"/>
          </w:tcPr>
          <w:p w:rsidRPr="003C5CEC" w:rsidR="00763DD4" w:rsidP="32C4E23B" w:rsidRDefault="00763DD4" w14:paraId="2641462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外語學院</w:t>
            </w:r>
          </w:p>
        </w:tc>
        <w:tc>
          <w:tcPr>
            <w:tcW w:w="907" w:type="pct"/>
            <w:tcMar/>
            <w:vAlign w:val="center"/>
          </w:tcPr>
          <w:p w:rsidRPr="002346D3" w:rsidR="00763DD4" w:rsidP="32C4E23B" w:rsidRDefault="00763DD4" w14:paraId="312DBE8E" w14:textId="1F5A6C70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英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國語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文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、德語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、法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語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、西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牙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、日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本語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文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、義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大利語文學系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國際溝通與科技創新學士學位學程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(新設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997" w:type="pct"/>
            <w:tcMar/>
            <w:vAlign w:val="center"/>
          </w:tcPr>
          <w:p w:rsidRPr="002346D3" w:rsidR="00763DD4" w:rsidP="32C4E23B" w:rsidRDefault="00B07437" w14:paraId="42F42CBF" w14:textId="2B706482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英國語文學系、德語語文學系、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法國語文學系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、西班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牙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語文學系、日本語文學系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跨文化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研究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所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華語教學與語言科技碩士班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(班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更名)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跨文化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研究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所翻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譯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</w:p>
        </w:tc>
        <w:tc>
          <w:tcPr>
            <w:tcW w:w="499" w:type="pct"/>
            <w:tcMar/>
            <w:vAlign w:val="center"/>
          </w:tcPr>
          <w:p w:rsidRPr="002346D3" w:rsidR="00763DD4" w:rsidP="32C4E23B" w:rsidRDefault="00E87BD2" w14:paraId="2C656917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跨文化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研究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所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比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較文學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與跨文化研究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博士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</w:p>
        </w:tc>
        <w:tc>
          <w:tcPr>
            <w:tcW w:w="816" w:type="pct"/>
            <w:tcMar/>
            <w:vAlign w:val="center"/>
          </w:tcPr>
          <w:p w:rsidRPr="003C3967" w:rsidR="00763DD4" w:rsidP="32C4E23B" w:rsidRDefault="00B07437" w14:paraId="497D58B1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英國語文學系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日本語文學系</w:t>
            </w:r>
          </w:p>
        </w:tc>
        <w:tc>
          <w:tcPr>
            <w:tcW w:w="1126" w:type="pct"/>
            <w:tcMar/>
            <w:vAlign w:val="center"/>
          </w:tcPr>
          <w:p w:rsidRPr="002346D3" w:rsidR="00763DD4" w:rsidP="32C4E23B" w:rsidRDefault="00E87BD2" w14:paraId="68C0672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跨文化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研究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所翻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譯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學碩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在職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專班</w:t>
            </w:r>
          </w:p>
        </w:tc>
        <w:tc>
          <w:tcPr>
            <w:tcW w:w="339" w:type="pct"/>
            <w:tcMar/>
            <w:vAlign w:val="center"/>
          </w:tcPr>
          <w:p w:rsidRPr="002346D3" w:rsidR="00763DD4" w:rsidP="32C4E23B" w:rsidRDefault="00763DD4" w14:paraId="384114E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615272" w:rsidTr="32C4E23B" w14:paraId="18AF26D5" w14:textId="77777777">
        <w:trPr>
          <w:cantSplit/>
          <w:trHeight w:val="907"/>
        </w:trPr>
        <w:tc>
          <w:tcPr>
            <w:tcW w:w="316" w:type="pct"/>
            <w:shd w:val="clear" w:color="auto" w:fill="auto"/>
            <w:tcMar/>
            <w:vAlign w:val="center"/>
          </w:tcPr>
          <w:p w:rsidRPr="003C5CEC" w:rsidR="00763DD4" w:rsidP="32C4E23B" w:rsidRDefault="00763DD4" w14:paraId="1015BCD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民生學院</w:t>
            </w:r>
          </w:p>
        </w:tc>
        <w:tc>
          <w:tcPr>
            <w:tcW w:w="907" w:type="pct"/>
            <w:shd w:val="clear" w:color="auto" w:fill="auto"/>
            <w:tcMar/>
            <w:vAlign w:val="center"/>
          </w:tcPr>
          <w:p w:rsidRPr="002346D3" w:rsidR="00763DD4" w:rsidP="32C4E23B" w:rsidRDefault="00763DD4" w14:paraId="2CFB01E4" w14:textId="2F3F37F6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食品科學系、營養科學系、兒童與家庭學系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（</w:t>
            </w:r>
            <w:r w:rsidRPr="32C4E23B" w:rsidR="32C4E23B">
              <w:rPr>
                <w:rFonts w:ascii="DFKai-SB" w:hAnsi="DFKai-SB" w:eastAsia="DFKai-SB" w:cs="DFKai-SB"/>
                <w:color w:val="FF0000"/>
                <w:sz w:val="20"/>
                <w:szCs w:val="20"/>
              </w:rPr>
              <w:t>學士後學位學程教保員專班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>）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、餐旅管理學系</w:t>
            </w:r>
          </w:p>
        </w:tc>
        <w:tc>
          <w:tcPr>
            <w:tcW w:w="997" w:type="pct"/>
            <w:shd w:val="clear" w:color="auto" w:fill="auto"/>
            <w:tcMar/>
            <w:vAlign w:val="center"/>
          </w:tcPr>
          <w:p w:rsidRPr="002346D3" w:rsidR="00763DD4" w:rsidP="32C4E23B" w:rsidRDefault="00B07437" w14:paraId="3484439F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食品科學系、營養科學系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兒童與家庭學系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餐旅管理學系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2346D3" w:rsidR="00763DD4" w:rsidP="32C4E23B" w:rsidRDefault="00763DD4" w14:paraId="512302A7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食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營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養博士學位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學程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3C3967" w:rsidR="00763DD4" w:rsidP="32C4E23B" w:rsidRDefault="00B07437" w14:paraId="47299CFB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餐旅管理學系</w:t>
            </w:r>
          </w:p>
        </w:tc>
        <w:tc>
          <w:tcPr>
            <w:tcW w:w="1126" w:type="pct"/>
            <w:shd w:val="clear" w:color="auto" w:fill="auto"/>
            <w:tcMar/>
            <w:vAlign w:val="center"/>
          </w:tcPr>
          <w:p w:rsidRPr="002346D3" w:rsidR="00763DD4" w:rsidP="32C4E23B" w:rsidRDefault="00B07437" w14:paraId="22781AA2" w14:textId="77777777">
            <w:pPr>
              <w:snapToGrid w:val="0"/>
              <w:spacing w:line="300" w:lineRule="exact"/>
              <w:ind w:firstLine="2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兒童與家庭學系、餐旅管理學系</w:t>
            </w:r>
          </w:p>
        </w:tc>
        <w:tc>
          <w:tcPr>
            <w:tcW w:w="339" w:type="pct"/>
            <w:shd w:val="clear" w:color="auto" w:fill="auto"/>
            <w:tcMar/>
            <w:vAlign w:val="center"/>
          </w:tcPr>
          <w:p w:rsidRPr="002346D3" w:rsidR="00763DD4" w:rsidP="32C4E23B" w:rsidRDefault="00763DD4" w14:paraId="74A27D5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93189C" w:rsidR="0093189C" w:rsidTr="32C4E23B" w14:paraId="4351169C" w14:textId="77777777">
        <w:trPr>
          <w:cantSplit/>
          <w:trHeight w:val="850"/>
        </w:trPr>
        <w:tc>
          <w:tcPr>
            <w:tcW w:w="316" w:type="pct"/>
            <w:shd w:val="clear" w:color="auto" w:fill="auto"/>
            <w:tcMar/>
            <w:vAlign w:val="center"/>
          </w:tcPr>
          <w:p w:rsidRPr="0030416C" w:rsidR="00615272" w:rsidP="32C4E23B" w:rsidRDefault="00615272" w14:paraId="12718416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織品服裝學院</w:t>
            </w:r>
          </w:p>
        </w:tc>
        <w:tc>
          <w:tcPr>
            <w:tcW w:w="907" w:type="pct"/>
            <w:shd w:val="clear" w:color="auto" w:fill="auto"/>
            <w:tcMar/>
            <w:vAlign w:val="center"/>
          </w:tcPr>
          <w:p w:rsidRPr="0093189C" w:rsidR="00615272" w:rsidP="32C4E23B" w:rsidRDefault="00615272" w14:paraId="27E4F72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  <w:t>織品服裝學系</w:t>
            </w:r>
            <w:r w:rsidRPr="32C4E23B">
              <w:rPr>
                <w:rFonts w:ascii="DFKai-SB" w:hAnsi="DFKai-SB" w:eastAsia="DFKai-SB" w:cs="DFKai-SB"/>
                <w:color w:val="000000" w:themeColor="text1"/>
                <w:kern w:val="0"/>
                <w:sz w:val="20"/>
                <w:szCs w:val="20"/>
              </w:rPr>
              <w:t>(織</w:t>
            </w:r>
            <w:r w:rsidRPr="32C4E23B">
              <w:rPr>
                <w:rFonts w:ascii="DFKai-SB" w:hAnsi="DFKai-SB" w:eastAsia="DFKai-SB" w:cs="DFKai-SB"/>
                <w:color w:val="000000" w:themeColor="text1"/>
                <w:kern w:val="0"/>
                <w:sz w:val="20"/>
                <w:szCs w:val="20"/>
              </w:rPr>
              <w:t>品設計組、服飾設計組、織品服飾行銷</w:t>
            </w:r>
            <w:r w:rsidRPr="32C4E23B">
              <w:rPr>
                <w:rFonts w:ascii="DFKai-SB" w:hAnsi="DFKai-SB" w:eastAsia="DFKai-SB" w:cs="DFKai-SB"/>
                <w:color w:val="000000" w:themeColor="text1"/>
                <w:kern w:val="0"/>
                <w:sz w:val="20"/>
                <w:szCs w:val="20"/>
              </w:rPr>
              <w:t>組)</w:t>
            </w:r>
          </w:p>
        </w:tc>
        <w:tc>
          <w:tcPr>
            <w:tcW w:w="997" w:type="pct"/>
            <w:shd w:val="clear" w:color="auto" w:fill="auto"/>
            <w:tcMar/>
            <w:vAlign w:val="center"/>
          </w:tcPr>
          <w:p w:rsidRPr="0093189C" w:rsidR="00615272" w:rsidP="32C4E23B" w:rsidRDefault="00615272" w14:paraId="15E9EDEE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織品服裝學系、博物館學研究所、品牌與時尚經營管理碩士學位學程</w:t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93189C" w:rsidR="00615272" w:rsidP="32C4E23B" w:rsidRDefault="00615272" w14:paraId="4A5992B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3C3967" w:rsidR="00615272" w:rsidP="32C4E23B" w:rsidRDefault="00413E88" w14:paraId="695F16E1" w14:textId="58BABA7D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FF0000"/>
                <w:sz w:val="22"/>
                <w:szCs w:val="22"/>
              </w:rPr>
              <w:t>服飾採購與行銷進修學士學位學程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(新設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)</w:t>
            </w:r>
          </w:p>
        </w:tc>
        <w:tc>
          <w:tcPr>
            <w:tcW w:w="1126" w:type="pct"/>
            <w:shd w:val="clear" w:color="auto" w:fill="auto"/>
            <w:tcMar/>
            <w:vAlign w:val="center"/>
          </w:tcPr>
          <w:p w:rsidRPr="0093189C" w:rsidR="00615272" w:rsidP="32C4E23B" w:rsidRDefault="00615272" w14:paraId="7FFD94BE" w14:textId="77777777">
            <w:pPr>
              <w:snapToGrid w:val="0"/>
              <w:spacing w:line="300" w:lineRule="exact"/>
              <w:ind w:firstLine="2"/>
              <w:jc w:val="center"/>
              <w:rPr>
                <w:rFonts w:ascii="DFKai-SB" w:hAnsi="DFKai-SB" w:eastAsia="DFKai-SB" w:cs="DFKai-SB"/>
                <w:color w:val="000000" w:themeColor="text1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織品服裝學系</w:t>
            </w:r>
          </w:p>
        </w:tc>
        <w:tc>
          <w:tcPr>
            <w:tcW w:w="339" w:type="pct"/>
            <w:shd w:val="clear" w:color="auto" w:fill="auto"/>
            <w:tcMar/>
            <w:vAlign w:val="center"/>
          </w:tcPr>
          <w:p w:rsidRPr="00012C6B" w:rsidR="00615272" w:rsidP="32C4E23B" w:rsidRDefault="00615272" w14:paraId="3E404984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strike w:val="1"/>
                <w:color w:val="000000" w:themeColor="text1"/>
                <w:sz w:val="22"/>
                <w:szCs w:val="22"/>
              </w:rPr>
            </w:pPr>
          </w:p>
        </w:tc>
      </w:tr>
      <w:tr w:rsidRPr="00601C09" w:rsidR="00615272" w:rsidTr="32C4E23B" w14:paraId="1C8D618C" w14:textId="77777777">
        <w:trPr>
          <w:cantSplit/>
          <w:trHeight w:val="730"/>
        </w:trPr>
        <w:tc>
          <w:tcPr>
            <w:tcW w:w="316" w:type="pct"/>
            <w:tcMar/>
            <w:vAlign w:val="center"/>
          </w:tcPr>
          <w:p w:rsidRPr="003C5CEC" w:rsidR="00833B5E" w:rsidP="32C4E23B" w:rsidRDefault="00833B5E" w14:paraId="18DD275B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法律學院</w:t>
            </w:r>
          </w:p>
        </w:tc>
        <w:tc>
          <w:tcPr>
            <w:tcW w:w="907" w:type="pct"/>
            <w:tcMar/>
            <w:vAlign w:val="center"/>
          </w:tcPr>
          <w:p w:rsidRPr="002346D3" w:rsidR="00833B5E" w:rsidP="32C4E23B" w:rsidRDefault="00833B5E" w14:paraId="773B88E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經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律學系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、學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士後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律學系</w:t>
            </w:r>
          </w:p>
        </w:tc>
        <w:tc>
          <w:tcPr>
            <w:tcW w:w="997" w:type="pct"/>
            <w:tcMar/>
            <w:vAlign w:val="center"/>
          </w:tcPr>
          <w:p w:rsidRPr="002346D3" w:rsidR="00833B5E" w:rsidP="32C4E23B" w:rsidRDefault="00B07437" w14:paraId="41FEE9C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法律學系、財經法律學系</w:t>
            </w:r>
          </w:p>
        </w:tc>
        <w:tc>
          <w:tcPr>
            <w:tcW w:w="499" w:type="pct"/>
            <w:tcMar/>
            <w:vAlign w:val="center"/>
          </w:tcPr>
          <w:p w:rsidRPr="002346D3" w:rsidR="00833B5E" w:rsidP="32C4E23B" w:rsidRDefault="00B07437" w14:paraId="6B5AEFB9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法律學系</w:t>
            </w:r>
          </w:p>
        </w:tc>
        <w:tc>
          <w:tcPr>
            <w:tcW w:w="816" w:type="pct"/>
            <w:tcMar/>
            <w:vAlign w:val="center"/>
          </w:tcPr>
          <w:p w:rsidRPr="003C3967" w:rsidR="00833B5E" w:rsidP="32C4E23B" w:rsidRDefault="00B07437" w14:paraId="1AAB7F26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法律學系</w:t>
            </w:r>
          </w:p>
        </w:tc>
        <w:tc>
          <w:tcPr>
            <w:tcW w:w="1126" w:type="pct"/>
            <w:tcMar/>
            <w:vAlign w:val="center"/>
          </w:tcPr>
          <w:p w:rsidRPr="002346D3" w:rsidR="00833B5E" w:rsidP="32C4E23B" w:rsidRDefault="00B07437" w14:paraId="4039A0DB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法律學系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財經法律學系原住民碩士在職專班</w:t>
            </w:r>
          </w:p>
        </w:tc>
        <w:tc>
          <w:tcPr>
            <w:tcW w:w="339" w:type="pct"/>
            <w:tcMar/>
            <w:vAlign w:val="center"/>
          </w:tcPr>
          <w:p w:rsidRPr="002346D3" w:rsidR="00833B5E" w:rsidP="32C4E23B" w:rsidRDefault="00833B5E" w14:paraId="7DDCD968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615272" w:rsidTr="32C4E23B" w14:paraId="38323F62" w14:textId="77777777">
        <w:trPr>
          <w:cantSplit/>
          <w:trHeight w:val="896"/>
        </w:trPr>
        <w:tc>
          <w:tcPr>
            <w:tcW w:w="316" w:type="pct"/>
            <w:tcMar/>
            <w:vAlign w:val="center"/>
          </w:tcPr>
          <w:p w:rsidRPr="003C5CEC" w:rsidR="00833B5E" w:rsidP="32C4E23B" w:rsidRDefault="00833B5E" w14:paraId="76E3E796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社會科學院</w:t>
            </w:r>
          </w:p>
        </w:tc>
        <w:tc>
          <w:tcPr>
            <w:tcW w:w="907" w:type="pct"/>
            <w:tcMar/>
            <w:vAlign w:val="center"/>
          </w:tcPr>
          <w:p w:rsidRPr="00404B0E" w:rsidR="00833B5E" w:rsidP="32C4E23B" w:rsidRDefault="00833B5E" w14:paraId="20385A62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社會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、社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會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工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作學系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、經濟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、宗教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、天主教研修學士學位學程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、心理學系</w:t>
            </w:r>
          </w:p>
        </w:tc>
        <w:tc>
          <w:tcPr>
            <w:tcW w:w="997" w:type="pct"/>
            <w:tcMar/>
            <w:vAlign w:val="center"/>
          </w:tcPr>
          <w:p w:rsidRPr="00404B0E" w:rsidR="00833B5E" w:rsidP="32C4E23B" w:rsidRDefault="00B07437" w14:paraId="2CF022DE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社會學系、社會工作學系、經濟學系、宗教學系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、心理學系</w:t>
            </w:r>
          </w:p>
        </w:tc>
        <w:tc>
          <w:tcPr>
            <w:tcW w:w="499" w:type="pct"/>
            <w:tcMar/>
            <w:vAlign w:val="center"/>
          </w:tcPr>
          <w:p w:rsidRPr="00404B0E" w:rsidR="00833B5E" w:rsidP="32C4E23B" w:rsidRDefault="00B07437" w14:paraId="13765A25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宗教學系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、心理學系</w:t>
            </w:r>
          </w:p>
        </w:tc>
        <w:tc>
          <w:tcPr>
            <w:tcW w:w="816" w:type="pct"/>
            <w:tcMar/>
            <w:vAlign w:val="center"/>
          </w:tcPr>
          <w:p w:rsidRPr="003C3967" w:rsidR="00833B5E" w:rsidP="32C4E23B" w:rsidRDefault="00B07437" w14:paraId="3E6CF976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經濟學系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808080" w:themeColor="background1" w:themeTint="FF" w:themeShade="80"/>
                <w:sz w:val="22"/>
                <w:szCs w:val="22"/>
              </w:rPr>
              <w:t>宗教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808080" w:themeColor="background1" w:themeTint="FF" w:themeShade="80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(停</w:t>
            </w:r>
            <w:r w:rsidRPr="32C4E23B" w:rsidR="32C4E23B">
              <w:rPr>
                <w:rFonts w:ascii="DFKai-SB" w:hAnsi="DFKai-SB" w:eastAsia="DFKai-SB" w:cs="DFKai-SB"/>
                <w:color w:val="808080" w:themeColor="background1" w:themeTint="FF" w:themeShade="80"/>
                <w:sz w:val="18"/>
                <w:szCs w:val="18"/>
              </w:rPr>
              <w:t>招)</w:t>
            </w:r>
          </w:p>
        </w:tc>
        <w:tc>
          <w:tcPr>
            <w:tcW w:w="1126" w:type="pct"/>
            <w:tcMar/>
            <w:vAlign w:val="center"/>
          </w:tcPr>
          <w:p w:rsidRPr="00404B0E" w:rsidR="003C5CEC" w:rsidP="32C4E23B" w:rsidRDefault="00B07437" w14:paraId="75AAEA4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宗教學系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、非營利組織管理碩士學位學程</w:t>
            </w:r>
          </w:p>
        </w:tc>
        <w:tc>
          <w:tcPr>
            <w:tcW w:w="339" w:type="pct"/>
            <w:tcMar/>
            <w:vAlign w:val="center"/>
          </w:tcPr>
          <w:p w:rsidRPr="002346D3" w:rsidR="00833B5E" w:rsidP="32C4E23B" w:rsidRDefault="00833B5E" w14:paraId="38EB5BE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615272" w:rsidTr="32C4E23B" w14:paraId="2CE04531" w14:textId="77777777">
        <w:trPr>
          <w:cantSplit/>
          <w:trHeight w:val="2173"/>
        </w:trPr>
        <w:tc>
          <w:tcPr>
            <w:tcW w:w="316" w:type="pct"/>
            <w:tcBorders>
              <w:bottom w:val="single" w:color="auto" w:sz="4" w:space="0"/>
            </w:tcBorders>
            <w:tcMar/>
            <w:vAlign w:val="center"/>
          </w:tcPr>
          <w:p w:rsidRPr="003C5CEC" w:rsidR="00763DD4" w:rsidP="32C4E23B" w:rsidRDefault="00763DD4" w14:paraId="7AB6537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管理學院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763DD4" w14:paraId="3FADC7C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業管理學系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、會計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、統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計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資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訊學系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、資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訊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理學系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金融與國際企業學系</w:t>
            </w:r>
          </w:p>
        </w:tc>
        <w:tc>
          <w:tcPr>
            <w:tcW w:w="997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B07437" w14:paraId="08D66116" w14:textId="11C51598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資訊管理學系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會計學系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國際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經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營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理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碩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士學位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、企業管理學系管理學碩士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、金融與國際企業學系金融碩士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、統計資訊學系應用統計碩士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strike w:val="1"/>
                <w:color w:val="FF0000"/>
                <w:sz w:val="22"/>
                <w:szCs w:val="22"/>
              </w:rPr>
              <w:t>社會企業碩士學位學程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(停</w:t>
            </w:r>
            <w:r w:rsidRPr="32C4E23B" w:rsidR="32C4E23B">
              <w:rPr>
                <w:rFonts w:ascii="DFKai-SB" w:hAnsi="DFKai-SB" w:eastAsia="DFKai-SB" w:cs="DFKai-SB"/>
                <w:sz w:val="22"/>
                <w:szCs w:val="22"/>
              </w:rPr>
              <w:t>招)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763DD4" w14:paraId="23572E29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商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學研究所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tcMar/>
            <w:vAlign w:val="center"/>
          </w:tcPr>
          <w:p w:rsidRPr="003C3967" w:rsidR="00212EE4" w:rsidP="32C4E23B" w:rsidRDefault="00212EE4" w14:paraId="629291F7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商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理學士學位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126" w:type="pct"/>
            <w:tcBorders>
              <w:bottom w:val="single" w:color="auto" w:sz="4" w:space="0"/>
            </w:tcBorders>
            <w:tcMar/>
            <w:vAlign w:val="center"/>
          </w:tcPr>
          <w:p w:rsidRPr="00D84C54" w:rsidR="00763DD4" w:rsidP="32C4E23B" w:rsidRDefault="00B07437" w14:paraId="2BF69DF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資訊管理學系、會計學系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、科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技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管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理碩士學位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學程、國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際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創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業與經營管理碩士學位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、企業管理學系管理學碩士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在職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專班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、金融與國際企業學系金融碩士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在職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專班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、統計資訊學系應用統計碩士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在職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專班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社會企業碩士在職學位學程</w:t>
            </w:r>
          </w:p>
        </w:tc>
        <w:tc>
          <w:tcPr>
            <w:tcW w:w="339" w:type="pct"/>
            <w:tcBorders>
              <w:bottom w:val="single" w:color="auto" w:sz="4" w:space="0"/>
            </w:tcBorders>
            <w:tcMar/>
            <w:vAlign w:val="center"/>
          </w:tcPr>
          <w:p w:rsidRPr="002346D3" w:rsidR="00763DD4" w:rsidP="32C4E23B" w:rsidRDefault="00763DD4" w14:paraId="2F175338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8677CC" w:rsidTr="32C4E23B" w14:paraId="37EDC350" w14:textId="77777777">
        <w:trPr>
          <w:cantSplit/>
          <w:trHeight w:val="565"/>
        </w:trPr>
        <w:tc>
          <w:tcPr>
            <w:tcW w:w="316" w:type="pct"/>
            <w:tcBorders>
              <w:bottom w:val="single" w:color="auto" w:sz="4" w:space="0"/>
            </w:tcBorders>
            <w:tcMar/>
            <w:vAlign w:val="center"/>
          </w:tcPr>
          <w:p w:rsidRPr="003C5CEC" w:rsidR="008677CC" w:rsidP="32C4E23B" w:rsidRDefault="008677CC" w14:paraId="32CB24F8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不分院</w:t>
            </w:r>
          </w:p>
        </w:tc>
        <w:tc>
          <w:tcPr>
            <w:tcW w:w="907" w:type="pct"/>
            <w:tcBorders>
              <w:bottom w:val="single" w:color="auto" w:sz="4" w:space="0"/>
            </w:tcBorders>
            <w:tcMar/>
            <w:vAlign w:val="center"/>
          </w:tcPr>
          <w:p w:rsidRPr="002346D3" w:rsidR="008677CC" w:rsidP="32C4E23B" w:rsidRDefault="008677CC" w14:paraId="36561277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跨領域全英語學士學位學程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(輔仁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國際</w:t>
            </w: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  <w:sz w:val="22"/>
                <w:szCs w:val="22"/>
              </w:rPr>
              <w:t>書院)</w:t>
            </w:r>
          </w:p>
        </w:tc>
        <w:tc>
          <w:tcPr>
            <w:tcW w:w="997" w:type="pct"/>
            <w:tcBorders>
              <w:bottom w:val="single" w:color="auto" w:sz="4" w:space="0"/>
            </w:tcBorders>
            <w:tcMar/>
            <w:vAlign w:val="center"/>
          </w:tcPr>
          <w:p w:rsidRPr="002346D3" w:rsidR="008677CC" w:rsidP="32C4E23B" w:rsidRDefault="008677CC" w14:paraId="1F0F26F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bottom w:val="single" w:color="auto" w:sz="4" w:space="0"/>
            </w:tcBorders>
            <w:tcMar/>
            <w:vAlign w:val="center"/>
          </w:tcPr>
          <w:p w:rsidRPr="002346D3" w:rsidR="008677CC" w:rsidP="32C4E23B" w:rsidRDefault="008677CC" w14:paraId="2355988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816" w:type="pct"/>
            <w:tcBorders>
              <w:bottom w:val="single" w:color="auto" w:sz="4" w:space="0"/>
            </w:tcBorders>
            <w:tcMar/>
            <w:vAlign w:val="center"/>
          </w:tcPr>
          <w:p w:rsidRPr="003C3967" w:rsidR="008677CC" w:rsidP="32C4E23B" w:rsidRDefault="008677CC" w14:paraId="25C88C78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color="auto" w:sz="4" w:space="0"/>
            </w:tcBorders>
            <w:tcMar/>
            <w:vAlign w:val="center"/>
          </w:tcPr>
          <w:p w:rsidRPr="002346D3" w:rsidR="008677CC" w:rsidP="32C4E23B" w:rsidRDefault="008677CC" w14:paraId="19C197E3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bottom w:val="single" w:color="auto" w:sz="4" w:space="0"/>
            </w:tcBorders>
            <w:tcMar/>
            <w:vAlign w:val="center"/>
          </w:tcPr>
          <w:p w:rsidRPr="002346D3" w:rsidR="008677CC" w:rsidP="32C4E23B" w:rsidRDefault="008677CC" w14:paraId="32EC8D19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  <w:sz w:val="22"/>
                <w:szCs w:val="22"/>
              </w:rPr>
            </w:pPr>
          </w:p>
        </w:tc>
      </w:tr>
      <w:tr w:rsidRPr="00601C09" w:rsidR="00615272" w:rsidTr="32C4E23B" w14:paraId="4403DF45" w14:textId="77777777">
        <w:trPr>
          <w:trHeight w:val="441"/>
        </w:trPr>
        <w:tc>
          <w:tcPr>
            <w:tcW w:w="316" w:type="pct"/>
            <w:tcMar/>
            <w:vAlign w:val="center"/>
          </w:tcPr>
          <w:p w:rsidRPr="00601C09" w:rsidR="00347A51" w:rsidP="32C4E23B" w:rsidRDefault="00347A51" w14:paraId="376A95A0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</w:rPr>
            </w:pPr>
            <w:r w:rsidRPr="32C4E23B" w:rsidR="32C4E23B">
              <w:rPr>
                <w:rFonts w:ascii="DFKai-SB" w:hAnsi="DFKai-SB" w:eastAsia="DFKai-SB" w:cs="DFKai-SB"/>
              </w:rPr>
              <w:t>合計</w:t>
            </w:r>
          </w:p>
        </w:tc>
        <w:tc>
          <w:tcPr>
            <w:tcW w:w="907" w:type="pct"/>
            <w:tcMar/>
            <w:vAlign w:val="center"/>
          </w:tcPr>
          <w:p w:rsidRPr="005E4C5C" w:rsidR="00347A51" w:rsidP="32C4E23B" w:rsidRDefault="0014638E" w14:paraId="0EFAF27F" w14:textId="4BE6A491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</w:rPr>
              <w:t>55</w:t>
            </w:r>
          </w:p>
        </w:tc>
        <w:tc>
          <w:tcPr>
            <w:tcW w:w="997" w:type="pct"/>
            <w:tcMar/>
            <w:vAlign w:val="center"/>
          </w:tcPr>
          <w:p w:rsidRPr="00615272" w:rsidR="00347A51" w:rsidP="32C4E23B" w:rsidRDefault="00E544D9" w14:paraId="4C359DAB" w14:textId="4300F4B1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</w:rPr>
            </w:pPr>
            <w:r w:rsidRPr="32C4E23B" w:rsidR="32C4E23B">
              <w:rPr>
                <w:rFonts w:ascii="DFKai-SB" w:hAnsi="DFKai-SB" w:eastAsia="DFKai-SB" w:cs="DFKai-SB"/>
              </w:rPr>
              <w:t>4</w:t>
            </w:r>
            <w:r w:rsidRPr="32C4E23B" w:rsidR="32C4E23B">
              <w:rPr>
                <w:rFonts w:ascii="DFKai-SB" w:hAnsi="DFKai-SB" w:eastAsia="DFKai-SB" w:cs="DFKai-SB"/>
              </w:rPr>
              <w:t>8</w:t>
            </w:r>
          </w:p>
        </w:tc>
        <w:tc>
          <w:tcPr>
            <w:tcW w:w="499" w:type="pct"/>
            <w:tcMar/>
            <w:vAlign w:val="center"/>
          </w:tcPr>
          <w:p w:rsidRPr="00365215" w:rsidR="00347A51" w:rsidP="32C4E23B" w:rsidRDefault="00E544D9" w14:paraId="3FEE976A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FF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12</w:t>
            </w:r>
          </w:p>
        </w:tc>
        <w:tc>
          <w:tcPr>
            <w:tcW w:w="816" w:type="pct"/>
            <w:tcMar/>
            <w:vAlign w:val="center"/>
          </w:tcPr>
          <w:p w:rsidRPr="003C3967" w:rsidR="00347A51" w:rsidP="32C4E23B" w:rsidRDefault="00365215" w14:paraId="3F33A5BC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18</w:t>
            </w:r>
          </w:p>
        </w:tc>
        <w:tc>
          <w:tcPr>
            <w:tcW w:w="1126" w:type="pct"/>
            <w:tcMar/>
            <w:vAlign w:val="center"/>
          </w:tcPr>
          <w:p w:rsidRPr="00365215" w:rsidR="00347A51" w:rsidP="32C4E23B" w:rsidRDefault="000661DF" w14:paraId="3B69EA2D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23</w:t>
            </w:r>
          </w:p>
        </w:tc>
        <w:tc>
          <w:tcPr>
            <w:tcW w:w="339" w:type="pct"/>
            <w:tcMar/>
            <w:vAlign w:val="center"/>
          </w:tcPr>
          <w:p w:rsidRPr="00375857" w:rsidR="00347A51" w:rsidP="32C4E23B" w:rsidRDefault="00347A51" w14:paraId="694981C2" w14:textId="77777777">
            <w:pPr>
              <w:snapToGrid w:val="0"/>
              <w:spacing w:line="300" w:lineRule="exact"/>
              <w:jc w:val="center"/>
              <w:rPr>
                <w:rFonts w:ascii="DFKai-SB" w:hAnsi="DFKai-SB" w:eastAsia="DFKai-SB" w:cs="DFKai-SB"/>
                <w:color w:val="000000"/>
              </w:rPr>
            </w:pPr>
            <w:r w:rsidRPr="32C4E23B" w:rsidR="32C4E23B">
              <w:rPr>
                <w:rFonts w:ascii="DFKai-SB" w:hAnsi="DFKai-SB" w:eastAsia="DFKai-SB" w:cs="DFKai-SB"/>
                <w:color w:val="000000" w:themeColor="text1" w:themeTint="FF" w:themeShade="FF"/>
              </w:rPr>
              <w:t>1</w:t>
            </w:r>
          </w:p>
        </w:tc>
      </w:tr>
    </w:tbl>
    <w:p w:rsidR="003E543B" w:rsidP="32C4E23B" w:rsidRDefault="003E543B" w14:paraId="63993434" w14:textId="63A7CD43">
      <w:pPr>
        <w:spacing w:line="360" w:lineRule="exact"/>
        <w:rPr>
          <w:rFonts w:ascii="DFKai-SB" w:hAnsi="DFKai-SB" w:eastAsia="DFKai-SB" w:cs="DFKai-SB"/>
          <w:sz w:val="26"/>
          <w:szCs w:val="26"/>
        </w:rPr>
      </w:pPr>
      <w:r w:rsidRPr="32C4E23B" w:rsidR="32C4E23B">
        <w:rPr>
          <w:rFonts w:ascii="DFKai-SB" w:hAnsi="DFKai-SB" w:eastAsia="DFKai-SB" w:cs="DFKai-SB"/>
          <w:sz w:val="26"/>
          <w:szCs w:val="26"/>
        </w:rPr>
        <w:t>(</w:t>
      </w:r>
      <w:r w:rsidRPr="32C4E23B" w:rsidR="32C4E23B">
        <w:rPr>
          <w:rFonts w:ascii="DFKai-SB" w:hAnsi="DFKai-SB" w:eastAsia="DFKai-SB" w:cs="DFKai-SB"/>
          <w:sz w:val="26"/>
          <w:szCs w:val="26"/>
        </w:rPr>
        <w:t>2024</w:t>
      </w:r>
      <w:r w:rsidRPr="32C4E23B" w:rsidR="32C4E23B">
        <w:rPr>
          <w:rFonts w:ascii="DFKai-SB" w:hAnsi="DFKai-SB" w:eastAsia="DFKai-SB" w:cs="DFKai-SB"/>
          <w:sz w:val="26"/>
          <w:szCs w:val="26"/>
        </w:rPr>
        <w:t>.</w:t>
      </w:r>
      <w:r w:rsidRPr="32C4E23B" w:rsidR="32C4E23B">
        <w:rPr>
          <w:rFonts w:ascii="DFKai-SB" w:hAnsi="DFKai-SB" w:eastAsia="DFKai-SB" w:cs="DFKai-SB"/>
          <w:sz w:val="26"/>
          <w:szCs w:val="26"/>
        </w:rPr>
        <w:t>5</w:t>
      </w:r>
      <w:r w:rsidRPr="32C4E23B" w:rsidR="32C4E23B">
        <w:rPr>
          <w:rFonts w:ascii="DFKai-SB" w:hAnsi="DFKai-SB" w:eastAsia="DFKai-SB" w:cs="DFKai-SB"/>
          <w:sz w:val="26"/>
          <w:szCs w:val="26"/>
        </w:rPr>
        <w:t>)</w:t>
      </w:r>
    </w:p>
    <w:p w:rsidRPr="0020417A" w:rsidR="002D4D52" w:rsidP="32C4E23B" w:rsidRDefault="00457724" w14:paraId="07749C71" w14:textId="4BE871B6">
      <w:pPr>
        <w:spacing w:line="360" w:lineRule="exact"/>
        <w:rPr>
          <w:rFonts w:ascii="DFKai-SB" w:hAnsi="DFKai-SB" w:eastAsia="DFKai-SB" w:cs="DFKai-SB"/>
          <w:color w:val="000000"/>
          <w:sz w:val="26"/>
          <w:szCs w:val="26"/>
        </w:rPr>
      </w:pPr>
      <w:r w:rsidRPr="32C4E23B" w:rsidR="32C4E23B">
        <w:rPr>
          <w:rFonts w:ascii="DFKai-SB" w:hAnsi="DFKai-SB" w:eastAsia="DFKai-SB" w:cs="DFKai-SB"/>
          <w:b w:val="1"/>
          <w:bCs w:val="1"/>
          <w:color w:val="000000" w:themeColor="text1" w:themeTint="FF" w:themeShade="FF"/>
          <w:sz w:val="26"/>
          <w:szCs w:val="26"/>
        </w:rPr>
        <w:t>共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82</w:t>
      </w:r>
      <w:r w:rsidRPr="32C4E23B" w:rsidR="32C4E23B">
        <w:rPr>
          <w:rFonts w:ascii="DFKai-SB" w:hAnsi="DFKai-SB" w:eastAsia="DFKai-SB" w:cs="DFKai-SB"/>
          <w:b w:val="1"/>
          <w:bCs w:val="1"/>
          <w:color w:val="000000" w:themeColor="text1" w:themeTint="FF" w:themeShade="FF"/>
          <w:sz w:val="26"/>
          <w:szCs w:val="26"/>
        </w:rPr>
        <w:t>單位</w:t>
      </w:r>
      <w:r w:rsidRPr="32C4E23B" w:rsidR="32C4E23B">
        <w:rPr>
          <w:rFonts w:ascii="DFKai-SB" w:hAnsi="DFKai-SB" w:eastAsia="DFKai-SB" w:cs="DFKai-SB"/>
          <w:sz w:val="26"/>
          <w:szCs w:val="26"/>
        </w:rPr>
        <w:t>：</w:t>
      </w:r>
      <w:r w:rsidRPr="32C4E23B" w:rsidR="32C4E23B">
        <w:rPr>
          <w:rFonts w:ascii="DFKai-SB" w:hAnsi="DFKai-SB" w:eastAsia="DFKai-SB" w:cs="DFKai-SB"/>
          <w:sz w:val="26"/>
          <w:szCs w:val="26"/>
        </w:rPr>
        <w:t>12學院</w:t>
      </w:r>
      <w:r w:rsidRPr="32C4E23B" w:rsidR="32C4E23B">
        <w:rPr>
          <w:rFonts w:ascii="DFKai-SB" w:hAnsi="DFKai-SB" w:eastAsia="DFKai-SB" w:cs="DFKai-SB"/>
          <w:sz w:val="26"/>
          <w:szCs w:val="26"/>
        </w:rPr>
        <w:t>。</w:t>
      </w:r>
      <w:r w:rsidRPr="32C4E23B" w:rsidR="32C4E23B">
        <w:rPr>
          <w:rFonts w:ascii="DFKai-SB" w:hAnsi="DFKai-SB" w:eastAsia="DFKai-SB" w:cs="DFKai-SB"/>
          <w:sz w:val="26"/>
          <w:szCs w:val="26"/>
        </w:rPr>
        <w:t>48</w:t>
      </w:r>
      <w:r w:rsidRPr="32C4E23B" w:rsidR="32C4E23B">
        <w:rPr>
          <w:rFonts w:ascii="DFKai-SB" w:hAnsi="DFKai-SB" w:eastAsia="DFKai-SB" w:cs="DFKai-SB"/>
          <w:sz w:val="26"/>
          <w:szCs w:val="26"/>
        </w:rPr>
        <w:t>學系、7獨立所</w:t>
      </w:r>
      <w:r w:rsidRPr="32C4E23B" w:rsidR="32C4E23B">
        <w:rPr>
          <w:rFonts w:ascii="DFKai-SB" w:hAnsi="DFKai-SB" w:eastAsia="DFKai-SB" w:cs="DFKai-SB"/>
          <w:sz w:val="20"/>
          <w:szCs w:val="20"/>
        </w:rPr>
        <w:t>(含</w:t>
      </w:r>
      <w:r w:rsidRPr="32C4E23B" w:rsidR="32C4E23B">
        <w:rPr>
          <w:rFonts w:ascii="DFKai-SB" w:hAnsi="DFKai-SB" w:eastAsia="DFKai-SB" w:cs="DFKai-SB"/>
          <w:sz w:val="20"/>
          <w:szCs w:val="20"/>
        </w:rPr>
        <w:t>碩</w:t>
      </w:r>
      <w:r w:rsidRPr="32C4E23B" w:rsidR="32C4E23B">
        <w:rPr>
          <w:rFonts w:ascii="DFKai-SB" w:hAnsi="DFKai-SB" w:eastAsia="DFKai-SB" w:cs="DFKai-SB"/>
          <w:sz w:val="20"/>
          <w:szCs w:val="20"/>
        </w:rPr>
        <w:t>博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>)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6"/>
          <w:szCs w:val="26"/>
        </w:rPr>
        <w:t>、</w:t>
      </w:r>
      <w:r w:rsidRPr="32C4E23B" w:rsidR="32C4E23B">
        <w:rPr>
          <w:rFonts w:ascii="DFKai-SB" w:hAnsi="DFKai-SB" w:eastAsia="DFKai-SB" w:cs="DFKai-SB"/>
          <w:sz w:val="26"/>
          <w:szCs w:val="26"/>
        </w:rPr>
        <w:t>27</w:t>
      </w:r>
      <w:r w:rsidRPr="32C4E23B" w:rsidR="32C4E23B">
        <w:rPr>
          <w:rFonts w:ascii="DFKai-SB" w:hAnsi="DFKai-SB" w:eastAsia="DFKai-SB" w:cs="DFKai-SB"/>
          <w:sz w:val="26"/>
          <w:szCs w:val="26"/>
        </w:rPr>
        <w:t>學位學程</w:t>
      </w:r>
      <w:r w:rsidRPr="32C4E23B" w:rsidR="32C4E23B">
        <w:rPr>
          <w:rFonts w:ascii="DFKai-SB" w:hAnsi="DFKai-SB" w:eastAsia="DFKai-SB" w:cs="DFKai-SB"/>
          <w:sz w:val="20"/>
          <w:szCs w:val="20"/>
        </w:rPr>
        <w:t>(日</w:t>
      </w:r>
      <w:r w:rsidRPr="32C4E23B" w:rsidR="32C4E23B">
        <w:rPr>
          <w:rFonts w:ascii="DFKai-SB" w:hAnsi="DFKai-SB" w:eastAsia="DFKai-SB" w:cs="DFKai-SB"/>
          <w:sz w:val="20"/>
          <w:szCs w:val="20"/>
        </w:rPr>
        <w:t>學：</w:t>
      </w:r>
      <w:r w:rsidRPr="32C4E23B" w:rsidR="32C4E23B">
        <w:rPr>
          <w:rFonts w:ascii="DFKai-SB" w:hAnsi="DFKai-SB" w:eastAsia="DFKai-SB" w:cs="DFKai-SB"/>
          <w:sz w:val="20"/>
          <w:szCs w:val="20"/>
        </w:rPr>
        <w:t>7</w:t>
      </w:r>
      <w:r w:rsidRPr="32C4E23B" w:rsidR="32C4E23B">
        <w:rPr>
          <w:rFonts w:ascii="DFKai-SB" w:hAnsi="DFKai-SB" w:eastAsia="DFKai-SB" w:cs="DFKai-SB"/>
          <w:sz w:val="20"/>
          <w:szCs w:val="20"/>
        </w:rPr>
        <w:t xml:space="preserve">  進學：</w:t>
      </w:r>
      <w:r w:rsidRPr="32C4E23B" w:rsidR="32C4E23B">
        <w:rPr>
          <w:rFonts w:ascii="DFKai-SB" w:hAnsi="DFKai-SB" w:eastAsia="DFKai-SB" w:cs="DFKai-SB"/>
          <w:sz w:val="20"/>
          <w:szCs w:val="20"/>
        </w:rPr>
        <w:t>10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 xml:space="preserve">  碩士：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>3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 xml:space="preserve">  碩專：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>5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 xml:space="preserve"> 博士：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>2</w:t>
      </w:r>
      <w:r w:rsidRPr="32C4E23B" w:rsidR="32C4E23B">
        <w:rPr>
          <w:rFonts w:ascii="DFKai-SB" w:hAnsi="DFKai-SB" w:eastAsia="DFKai-SB" w:cs="DFKai-SB"/>
          <w:color w:val="000000" w:themeColor="text1" w:themeTint="FF" w:themeShade="FF"/>
          <w:sz w:val="20"/>
          <w:szCs w:val="20"/>
        </w:rPr>
        <w:t>)</w:t>
      </w:r>
    </w:p>
    <w:p w:rsidR="003E543B" w:rsidP="32C4E23B" w:rsidRDefault="003E543B" w14:paraId="7161987C" w14:textId="5A837BC0">
      <w:pPr>
        <w:spacing w:before="180" w:beforeLines="50" w:after="90" w:afterLines="25" w:line="320" w:lineRule="exact"/>
        <w:rPr>
          <w:rFonts w:ascii="DFKai-SB" w:hAnsi="DFKai-SB" w:eastAsia="DFKai-SB" w:cs="DFKai-SB"/>
          <w:b w:val="1"/>
          <w:bCs w:val="1"/>
          <w:sz w:val="26"/>
          <w:szCs w:val="26"/>
        </w:rPr>
      </w:pPr>
      <w:bookmarkStart w:name="_Hlk82434762" w:id="0"/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※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1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1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3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學年度教育部核定本校增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設調整系所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學程</w:t>
      </w:r>
      <w:r w:rsidRPr="32C4E23B" w:rsidR="32C4E23B">
        <w:rPr>
          <w:rFonts w:ascii="DFKai-SB" w:hAnsi="DFKai-SB" w:eastAsia="DFKai-SB" w:cs="DFKai-SB"/>
          <w:b w:val="1"/>
          <w:bCs w:val="1"/>
          <w:sz w:val="26"/>
          <w:szCs w:val="26"/>
        </w:rPr>
        <w:t>班組情形：</w:t>
      </w:r>
    </w:p>
    <w:p w:rsidR="003E543B" w:rsidP="32C4E23B" w:rsidRDefault="003E543B" w14:paraId="1FA23D98" w14:textId="30ED5D05">
      <w:pPr>
        <w:spacing w:before="180" w:beforeLines="50" w:after="90" w:afterLines="25" w:line="320" w:lineRule="exact"/>
        <w:rPr>
          <w:rFonts w:ascii="標楷體" w:hAnsi="標楷體" w:eastAsia="標楷體" w:cs="細明體"/>
          <w:b w:val="1"/>
          <w:bCs w:val="1"/>
          <w:sz w:val="26"/>
          <w:szCs w:val="26"/>
        </w:rPr>
      </w:pP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一、112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年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9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月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07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日 臺教高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(四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)字第11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22202717</w:t>
      </w:r>
      <w:r w:rsidRPr="32C4E23B" w:rsidR="32C4E23B">
        <w:rPr>
          <w:rFonts w:ascii="標楷體" w:hAnsi="標楷體" w:eastAsia="標楷體" w:cs="細明體"/>
          <w:b w:val="1"/>
          <w:bCs w:val="1"/>
          <w:sz w:val="26"/>
          <w:szCs w:val="26"/>
        </w:rPr>
        <w:t>號函</w:t>
      </w:r>
    </w:p>
    <w:p w:rsidR="00D122A3" w:rsidP="009E5EE8" w:rsidRDefault="00F25FB9" w14:paraId="2E21BFF2" w14:textId="5589D829">
      <w:pPr>
        <w:pStyle w:val="a6"/>
        <w:numPr>
          <w:ilvl w:val="0"/>
          <w:numId w:val="4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學</w:t>
      </w:r>
      <w:r w:rsidR="0062036E">
        <w:rPr>
          <w:rFonts w:hint="eastAsia" w:ascii="標楷體" w:hAnsi="標楷體" w:eastAsia="標楷體" w:cs="細明體"/>
        </w:rPr>
        <w:t>院、學位學程新設</w:t>
      </w:r>
      <w:r w:rsidR="00D122A3">
        <w:rPr>
          <w:rFonts w:hint="eastAsia" w:ascii="標楷體" w:hAnsi="標楷體" w:eastAsia="標楷體" w:cs="細明體"/>
        </w:rPr>
        <w:t>：</w:t>
      </w:r>
    </w:p>
    <w:p w:rsidR="00A9424C" w:rsidP="00F95310" w:rsidRDefault="00A9424C" w14:paraId="07A1FCF4" w14:textId="77777777">
      <w:pPr>
        <w:pStyle w:val="a6"/>
        <w:numPr>
          <w:ilvl w:val="0"/>
          <w:numId w:val="13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人文與社區創新學士學位學程</w:t>
      </w:r>
    </w:p>
    <w:p w:rsidR="00A9424C" w:rsidP="00F95310" w:rsidRDefault="00A9424C" w14:paraId="6AC79564" w14:textId="77777777">
      <w:pPr>
        <w:pStyle w:val="a6"/>
        <w:numPr>
          <w:ilvl w:val="0"/>
          <w:numId w:val="13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國際溝通與科技創新學士學位學程</w:t>
      </w:r>
    </w:p>
    <w:p w:rsidR="005F37FE" w:rsidP="00F95310" w:rsidRDefault="005F37FE" w14:paraId="4D5EFEF8" w14:textId="77777777">
      <w:pPr>
        <w:pStyle w:val="a6"/>
        <w:numPr>
          <w:ilvl w:val="0"/>
          <w:numId w:val="13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服飾採購與行銷進修學士學位學程</w:t>
      </w:r>
    </w:p>
    <w:p w:rsidR="00C871EE" w:rsidP="00C871EE" w:rsidRDefault="00C871EE" w14:paraId="50675286" w14:textId="40E110A8">
      <w:pPr>
        <w:pStyle w:val="a6"/>
        <w:numPr>
          <w:ilvl w:val="0"/>
          <w:numId w:val="4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更名：</w:t>
      </w:r>
    </w:p>
    <w:p w:rsidR="00523F45" w:rsidP="00C871EE" w:rsidRDefault="0003161D" w14:paraId="694C3104" w14:textId="438549CA">
      <w:pPr>
        <w:pStyle w:val="a6"/>
        <w:numPr>
          <w:ilvl w:val="0"/>
          <w:numId w:val="14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 w:rsidRPr="004B64EB">
        <w:rPr>
          <w:rFonts w:hint="eastAsia" w:ascii="標楷體" w:hAnsi="標楷體" w:eastAsia="標楷體" w:cs="細明體"/>
        </w:rPr>
        <w:t>原</w:t>
      </w:r>
      <w:r w:rsidRPr="004B64EB" w:rsidR="00975D55">
        <w:rPr>
          <w:rFonts w:hint="eastAsia" w:ascii="標楷體" w:hAnsi="標楷體" w:eastAsia="標楷體" w:cs="細明體"/>
        </w:rPr>
        <w:t>「</w:t>
      </w:r>
      <w:r w:rsidR="003F4B63">
        <w:rPr>
          <w:rFonts w:hint="eastAsia" w:ascii="標楷體" w:hAnsi="標楷體" w:eastAsia="標楷體"/>
          <w:color w:val="000000" w:themeColor="text1"/>
          <w:sz w:val="22"/>
          <w:szCs w:val="22"/>
        </w:rPr>
        <w:t>跨文化研究所語言學碩士班</w:t>
      </w:r>
      <w:r w:rsidRPr="004B64EB" w:rsidR="00975D55">
        <w:rPr>
          <w:rFonts w:hint="eastAsia" w:ascii="標楷體" w:hAnsi="標楷體" w:eastAsia="標楷體"/>
          <w:color w:val="000000" w:themeColor="text1"/>
          <w:sz w:val="22"/>
          <w:szCs w:val="22"/>
        </w:rPr>
        <w:t>」更名為</w:t>
      </w:r>
      <w:r w:rsidRPr="004B64EB" w:rsidR="00D122A3">
        <w:rPr>
          <w:rFonts w:hint="eastAsia" w:ascii="標楷體" w:hAnsi="標楷體" w:eastAsia="標楷體" w:cs="細明體"/>
        </w:rPr>
        <w:t>「</w:t>
      </w:r>
      <w:r w:rsidR="003F4B63">
        <w:rPr>
          <w:rFonts w:hint="eastAsia" w:ascii="標楷體" w:hAnsi="標楷體" w:eastAsia="標楷體" w:cs="細明體"/>
        </w:rPr>
        <w:t>跨文化研究所</w:t>
      </w:r>
      <w:r w:rsidR="00DA11D8">
        <w:rPr>
          <w:rFonts w:hint="eastAsia" w:ascii="標楷體" w:hAnsi="標楷體" w:eastAsia="標楷體" w:cs="細明體"/>
        </w:rPr>
        <w:t>華語教學與語言科技碩士班</w:t>
      </w:r>
      <w:r w:rsidRPr="004B64EB" w:rsidR="00D122A3">
        <w:rPr>
          <w:rFonts w:hint="eastAsia" w:ascii="標楷體" w:hAnsi="標楷體" w:eastAsia="標楷體" w:cs="細明體"/>
        </w:rPr>
        <w:t>」</w:t>
      </w:r>
      <w:bookmarkEnd w:id="0"/>
    </w:p>
    <w:p w:rsidR="00C871EE" w:rsidP="00DA11D8" w:rsidRDefault="0098022E" w14:paraId="19D643F3" w14:textId="603BB982">
      <w:pPr>
        <w:pStyle w:val="a6"/>
        <w:numPr>
          <w:ilvl w:val="0"/>
          <w:numId w:val="4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分組停招新設：</w:t>
      </w:r>
    </w:p>
    <w:p w:rsidR="00BE5E12" w:rsidP="00BE5E12" w:rsidRDefault="00BE5E12" w14:paraId="2AC05297" w14:textId="60801B96">
      <w:pPr>
        <w:pStyle w:val="a6"/>
        <w:numPr>
          <w:ilvl w:val="0"/>
          <w:numId w:val="15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物理學系物理組停招</w:t>
      </w:r>
    </w:p>
    <w:p w:rsidR="00BE5E12" w:rsidP="00BE5E12" w:rsidRDefault="00BE5E12" w14:paraId="36523E5E" w14:textId="76CCD3A5">
      <w:pPr>
        <w:pStyle w:val="a6"/>
        <w:numPr>
          <w:ilvl w:val="0"/>
          <w:numId w:val="15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物理學系</w:t>
      </w:r>
      <w:r w:rsidR="007B46AA">
        <w:rPr>
          <w:rFonts w:hint="eastAsia" w:ascii="標楷體" w:hAnsi="標楷體" w:eastAsia="標楷體" w:cs="細明體"/>
        </w:rPr>
        <w:t>分組新設電子物理組</w:t>
      </w:r>
    </w:p>
    <w:p w:rsidR="0098022E" w:rsidP="00DA11D8" w:rsidRDefault="0098022E" w14:paraId="724F840A" w14:textId="37F1BE7E">
      <w:pPr>
        <w:pStyle w:val="a6"/>
        <w:numPr>
          <w:ilvl w:val="0"/>
          <w:numId w:val="4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停招</w:t>
      </w:r>
    </w:p>
    <w:p w:rsidR="007B46AA" w:rsidP="007B46AA" w:rsidRDefault="00C87E7D" w14:paraId="7B8E8A89" w14:textId="14F6ECEE">
      <w:pPr>
        <w:pStyle w:val="a6"/>
        <w:numPr>
          <w:ilvl w:val="0"/>
          <w:numId w:val="16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>
        <w:rPr>
          <w:rFonts w:hint="eastAsia" w:ascii="標楷體" w:hAnsi="標楷體" w:eastAsia="標楷體" w:cs="細明體"/>
        </w:rPr>
        <w:t>社會企業碩士學位學程</w:t>
      </w:r>
    </w:p>
    <w:p w:rsidRPr="004B64EB" w:rsidR="00C87E7D" w:rsidP="007B46AA" w:rsidRDefault="00C87E7D" w14:paraId="7E4D2DA2" w14:textId="4B74A3B9">
      <w:pPr>
        <w:pStyle w:val="a6"/>
        <w:numPr>
          <w:ilvl w:val="0"/>
          <w:numId w:val="16"/>
        </w:numPr>
        <w:spacing w:after="90" w:afterLines="25" w:line="320" w:lineRule="exact"/>
        <w:ind w:leftChars="0"/>
        <w:rPr>
          <w:rFonts w:ascii="標楷體" w:hAnsi="標楷體" w:eastAsia="標楷體" w:cs="細明體"/>
        </w:rPr>
      </w:pPr>
      <w:r w:rsidRPr="32C4E23B" w:rsidR="32C4E23B">
        <w:rPr>
          <w:rFonts w:ascii="標楷體" w:hAnsi="標楷體" w:eastAsia="標楷體" w:cs="細明體"/>
        </w:rPr>
        <w:t>醫學資訊與健康科技進修學士學位學程</w:t>
      </w:r>
    </w:p>
    <w:p w:rsidR="32C4E23B" w:rsidP="32C4E23B" w:rsidRDefault="32C4E23B" w14:paraId="1907106F" w14:textId="2C829DF2">
      <w:pPr>
        <w:pStyle w:val="a"/>
        <w:spacing w:after="90" w:afterLines="25" w:line="320" w:lineRule="exact"/>
        <w:ind w:leftChars="0"/>
        <w:rPr>
          <w:rFonts w:ascii="標楷體" w:hAnsi="標楷體" w:eastAsia="標楷體" w:cs="細明體"/>
        </w:rPr>
      </w:pPr>
      <w:r w:rsidRPr="32C4E23B" w:rsidR="32C4E23B">
        <w:rPr>
          <w:rFonts w:ascii="標楷體" w:hAnsi="標楷體" w:eastAsia="標楷體" w:cs="細明體"/>
        </w:rPr>
        <w:t>二、</w:t>
      </w:r>
      <w:r w:rsidRPr="32C4E23B" w:rsidR="32C4E23B">
        <w:rPr>
          <w:rFonts w:ascii="標楷體" w:hAnsi="標楷體" w:eastAsia="標楷體" w:cs="細明體"/>
          <w:b w:val="1"/>
          <w:bCs w:val="1"/>
        </w:rPr>
        <w:t>1</w:t>
      </w:r>
      <w:r w:rsidRPr="32C4E23B" w:rsidR="32C4E23B">
        <w:rPr>
          <w:rFonts w:ascii="標楷體" w:hAnsi="標楷體" w:eastAsia="標楷體" w:cs="細明體"/>
          <w:b w:val="1"/>
          <w:bCs w:val="1"/>
        </w:rPr>
        <w:t>13年1月4日 臺</w:t>
      </w:r>
      <w:r w:rsidRPr="32C4E23B" w:rsidR="32C4E23B">
        <w:rPr>
          <w:rFonts w:ascii="標楷體" w:hAnsi="標楷體" w:eastAsia="標楷體" w:cs="細明體"/>
          <w:b w:val="1"/>
          <w:bCs w:val="1"/>
        </w:rPr>
        <w:t>教技</w:t>
      </w:r>
      <w:r w:rsidRPr="32C4E23B" w:rsidR="32C4E23B">
        <w:rPr>
          <w:rFonts w:ascii="標楷體" w:hAnsi="標楷體" w:eastAsia="標楷體" w:cs="細明體"/>
          <w:b w:val="1"/>
          <w:bCs w:val="1"/>
        </w:rPr>
        <w:t>(一</w:t>
      </w:r>
      <w:r w:rsidRPr="32C4E23B" w:rsidR="32C4E23B">
        <w:rPr>
          <w:rFonts w:ascii="標楷體" w:hAnsi="標楷體" w:eastAsia="標楷體" w:cs="細明體"/>
          <w:b w:val="1"/>
          <w:bCs w:val="1"/>
        </w:rPr>
        <w:t>)字第1122303873A號</w:t>
      </w:r>
    </w:p>
    <w:p w:rsidR="32C4E23B" w:rsidP="32C4E23B" w:rsidRDefault="32C4E23B" w14:paraId="20036286" w14:textId="768C2BED">
      <w:pPr>
        <w:pStyle w:val="a"/>
        <w:spacing w:after="90" w:afterLines="25" w:line="320" w:lineRule="exact"/>
        <w:ind w:leftChars="0"/>
        <w:rPr>
          <w:rFonts w:ascii="標楷體" w:hAnsi="標楷體" w:eastAsia="標楷體" w:cs="細明體"/>
          <w:b w:val="0"/>
          <w:bCs w:val="0"/>
        </w:rPr>
      </w:pPr>
      <w:r w:rsidRPr="32C4E23B" w:rsidR="32C4E23B">
        <w:rPr>
          <w:rFonts w:ascii="標楷體" w:hAnsi="標楷體" w:eastAsia="標楷體" w:cs="細明體"/>
          <w:b w:val="1"/>
          <w:bCs w:val="1"/>
        </w:rPr>
        <w:t xml:space="preserve">  1</w:t>
      </w:r>
      <w:r w:rsidRPr="32C4E23B" w:rsidR="32C4E23B">
        <w:rPr>
          <w:rFonts w:ascii="標楷體" w:hAnsi="標楷體" w:eastAsia="標楷體" w:cs="細明體"/>
          <w:b w:val="1"/>
          <w:bCs w:val="1"/>
        </w:rPr>
        <w:t xml:space="preserve">. </w:t>
      </w:r>
      <w:r w:rsidRPr="32C4E23B" w:rsidR="32C4E23B">
        <w:rPr>
          <w:rFonts w:ascii="標楷體" w:hAnsi="標楷體" w:eastAsia="標楷體" w:cs="細明體"/>
          <w:b w:val="0"/>
          <w:bCs w:val="0"/>
        </w:rPr>
        <w:t>學系</w:t>
      </w:r>
      <w:r w:rsidRPr="32C4E23B" w:rsidR="32C4E23B">
        <w:rPr>
          <w:rFonts w:ascii="標楷體" w:hAnsi="標楷體" w:eastAsia="標楷體" w:cs="細明體"/>
          <w:b w:val="0"/>
          <w:bCs w:val="0"/>
        </w:rPr>
        <w:t>：學士後護理學系</w:t>
      </w:r>
    </w:p>
    <w:p w:rsidR="32C4E23B" w:rsidP="32C4E23B" w:rsidRDefault="32C4E23B" w14:paraId="6E043BE7" w14:textId="7ADD96F4">
      <w:pPr>
        <w:pStyle w:val="a"/>
        <w:spacing w:after="90" w:afterLines="25" w:line="320" w:lineRule="exact"/>
        <w:ind w:leftChars="0"/>
        <w:rPr>
          <w:rFonts w:ascii="標楷體" w:hAnsi="標楷體" w:eastAsia="標楷體" w:cs="細明體"/>
          <w:b w:val="0"/>
          <w:bCs w:val="0"/>
        </w:rPr>
      </w:pPr>
    </w:p>
    <w:p w:rsidR="32C4E23B" w:rsidP="32C4E23B" w:rsidRDefault="32C4E23B" w14:paraId="23F8B416" w14:textId="0C928E32">
      <w:pPr>
        <w:pStyle w:val="a"/>
        <w:spacing w:after="90" w:afterLines="25" w:line="320" w:lineRule="exact"/>
        <w:ind w:leftChars="0"/>
        <w:rPr>
          <w:rFonts w:ascii="標楷體" w:hAnsi="標楷體" w:eastAsia="標楷體" w:cs="細明體"/>
          <w:b w:val="0"/>
          <w:bCs w:val="0"/>
        </w:rPr>
      </w:pPr>
      <w:r w:rsidRPr="32C4E23B" w:rsidR="32C4E23B">
        <w:rPr>
          <w:rFonts w:ascii="標楷體" w:hAnsi="標楷體" w:eastAsia="標楷體" w:cs="細明體"/>
          <w:b w:val="0"/>
          <w:bCs w:val="0"/>
        </w:rPr>
        <w:t>三、</w:t>
      </w:r>
      <w:r w:rsidRPr="32C4E23B" w:rsidR="32C4E23B">
        <w:rPr>
          <w:rFonts w:ascii="標楷體" w:hAnsi="標楷體" w:eastAsia="標楷體" w:cs="細明體"/>
          <w:b w:val="0"/>
          <w:bCs w:val="0"/>
        </w:rPr>
        <w:t>113年5月17日 臺</w:t>
      </w:r>
      <w:r w:rsidRPr="32C4E23B" w:rsidR="32C4E23B">
        <w:rPr>
          <w:rFonts w:ascii="標楷體" w:hAnsi="標楷體" w:eastAsia="標楷體" w:cs="細明體"/>
          <w:b w:val="0"/>
          <w:bCs w:val="0"/>
        </w:rPr>
        <w:t>教師</w:t>
      </w:r>
      <w:r w:rsidRPr="32C4E23B" w:rsidR="32C4E23B">
        <w:rPr>
          <w:rFonts w:ascii="標楷體" w:hAnsi="標楷體" w:eastAsia="標楷體" w:cs="細明體"/>
          <w:b w:val="0"/>
          <w:bCs w:val="0"/>
        </w:rPr>
        <w:t>(二</w:t>
      </w:r>
      <w:r w:rsidRPr="32C4E23B" w:rsidR="32C4E23B">
        <w:rPr>
          <w:rFonts w:ascii="標楷體" w:hAnsi="標楷體" w:eastAsia="標楷體" w:cs="細明體"/>
          <w:b w:val="0"/>
          <w:bCs w:val="0"/>
        </w:rPr>
        <w:t>)字第1130048210號</w:t>
      </w:r>
    </w:p>
    <w:p w:rsidR="32C4E23B" w:rsidP="32C4E23B" w:rsidRDefault="32C4E23B" w14:paraId="07706FAC" w14:textId="7F296B92">
      <w:pPr>
        <w:pStyle w:val="a"/>
        <w:spacing w:after="90" w:afterLines="25" w:line="320" w:lineRule="exact"/>
        <w:ind w:leftChars="0"/>
        <w:rPr>
          <w:rFonts w:ascii="標楷體" w:hAnsi="標楷體" w:eastAsia="標楷體" w:cs="細明體"/>
          <w:b w:val="0"/>
          <w:bCs w:val="0"/>
        </w:rPr>
      </w:pPr>
      <w:r w:rsidRPr="32C4E23B" w:rsidR="32C4E23B">
        <w:rPr>
          <w:rFonts w:ascii="標楷體" w:hAnsi="標楷體" w:eastAsia="標楷體" w:cs="細明體"/>
          <w:b w:val="0"/>
          <w:bCs w:val="0"/>
        </w:rPr>
        <w:t xml:space="preserve">  1</w:t>
      </w:r>
      <w:r w:rsidRPr="32C4E23B" w:rsidR="32C4E23B">
        <w:rPr>
          <w:rFonts w:ascii="標楷體" w:hAnsi="標楷體" w:eastAsia="標楷體" w:cs="細明體"/>
          <w:b w:val="0"/>
          <w:bCs w:val="0"/>
        </w:rPr>
        <w:t>. 兒童</w:t>
      </w:r>
      <w:r w:rsidRPr="32C4E23B" w:rsidR="32C4E23B">
        <w:rPr>
          <w:rFonts w:ascii="標楷體" w:hAnsi="標楷體" w:eastAsia="標楷體" w:cs="細明體"/>
          <w:b w:val="0"/>
          <w:bCs w:val="0"/>
        </w:rPr>
        <w:t>與家庭學系下增設</w:t>
      </w:r>
      <w:r w:rsidRPr="32C4E23B" w:rsidR="32C4E23B">
        <w:rPr>
          <w:rFonts w:ascii="標楷體" w:hAnsi="標楷體" w:eastAsia="標楷體" w:cs="細明體"/>
          <w:b w:val="1"/>
          <w:bCs w:val="1"/>
        </w:rPr>
        <w:t>學士學位學程教保員專班</w:t>
      </w:r>
    </w:p>
    <w:sectPr w:rsidRPr="004B64EB" w:rsidR="00C87E7D" w:rsidSect="003C5CEC">
      <w:pgSz w:w="16838" w:h="11906" w:orient="landscape" w:code="9"/>
      <w:pgMar w:top="1021" w:right="567" w:bottom="1021" w:left="56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FF3" w:rsidRDefault="00DA3FF3" w14:paraId="5C693C0F" w14:textId="77777777">
      <w:r>
        <w:separator/>
      </w:r>
    </w:p>
  </w:endnote>
  <w:endnote w:type="continuationSeparator" w:id="0">
    <w:p w:rsidR="00DA3FF3" w:rsidRDefault="00DA3FF3" w14:paraId="31F990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2E3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FF3" w:rsidRDefault="00DA3FF3" w14:paraId="11AF2C93" w14:textId="77777777">
      <w:r>
        <w:separator/>
      </w:r>
    </w:p>
  </w:footnote>
  <w:footnote w:type="continuationSeparator" w:id="0">
    <w:p w:rsidR="00DA3FF3" w:rsidRDefault="00DA3FF3" w14:paraId="27E0CD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CB0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D40BC3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FA72159"/>
    <w:multiLevelType w:val="hybridMultilevel"/>
    <w:tmpl w:val="6AA488EA"/>
    <w:lvl w:ilvl="0" w:tplc="5B32F1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4F236B0"/>
    <w:multiLevelType w:val="hybridMultilevel"/>
    <w:tmpl w:val="6C30FA10"/>
    <w:lvl w:ilvl="0" w:tplc="5B32F194">
      <w:start w:val="1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548272E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6306C4C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7DF7867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C42343F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7332619"/>
    <w:multiLevelType w:val="hybridMultilevel"/>
    <w:tmpl w:val="32D20B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F0439"/>
    <w:multiLevelType w:val="hybridMultilevel"/>
    <w:tmpl w:val="5AFCEBC6"/>
    <w:lvl w:ilvl="0" w:tplc="CB4E1AB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02E204E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8A31BF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8EB7FDA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65B107A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56623D9"/>
    <w:multiLevelType w:val="hybridMultilevel"/>
    <w:tmpl w:val="D116F6CE"/>
    <w:lvl w:ilvl="0" w:tplc="D72077E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A817EA2"/>
    <w:multiLevelType w:val="hybridMultilevel"/>
    <w:tmpl w:val="4C500904"/>
    <w:lvl w:ilvl="0" w:tplc="EBC6B7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780E62"/>
    <w:multiLevelType w:val="hybridMultilevel"/>
    <w:tmpl w:val="1256E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1E"/>
    <w:rsid w:val="00004A5C"/>
    <w:rsid w:val="000101D7"/>
    <w:rsid w:val="00012C6B"/>
    <w:rsid w:val="00023818"/>
    <w:rsid w:val="000277E7"/>
    <w:rsid w:val="0003161D"/>
    <w:rsid w:val="00047DED"/>
    <w:rsid w:val="00054212"/>
    <w:rsid w:val="000644C6"/>
    <w:rsid w:val="000661DF"/>
    <w:rsid w:val="00067E6D"/>
    <w:rsid w:val="000961DA"/>
    <w:rsid w:val="00096681"/>
    <w:rsid w:val="000A0741"/>
    <w:rsid w:val="000A0B1D"/>
    <w:rsid w:val="000A1B8F"/>
    <w:rsid w:val="000A7939"/>
    <w:rsid w:val="000B7A88"/>
    <w:rsid w:val="000C062D"/>
    <w:rsid w:val="000D3FD2"/>
    <w:rsid w:val="000D7B6F"/>
    <w:rsid w:val="000E79AB"/>
    <w:rsid w:val="000F5EBA"/>
    <w:rsid w:val="00100220"/>
    <w:rsid w:val="001111DD"/>
    <w:rsid w:val="00117F3F"/>
    <w:rsid w:val="0013223E"/>
    <w:rsid w:val="0014638E"/>
    <w:rsid w:val="00152E52"/>
    <w:rsid w:val="001660D7"/>
    <w:rsid w:val="00166ABF"/>
    <w:rsid w:val="00170578"/>
    <w:rsid w:val="00177360"/>
    <w:rsid w:val="001928F2"/>
    <w:rsid w:val="001A6F38"/>
    <w:rsid w:val="001A71C5"/>
    <w:rsid w:val="001A7B8D"/>
    <w:rsid w:val="001B05F7"/>
    <w:rsid w:val="001C1308"/>
    <w:rsid w:val="001C1957"/>
    <w:rsid w:val="001C46C5"/>
    <w:rsid w:val="001E1032"/>
    <w:rsid w:val="001F0899"/>
    <w:rsid w:val="001F232D"/>
    <w:rsid w:val="001F497D"/>
    <w:rsid w:val="0020417A"/>
    <w:rsid w:val="00212EE4"/>
    <w:rsid w:val="00217716"/>
    <w:rsid w:val="00222684"/>
    <w:rsid w:val="002346D3"/>
    <w:rsid w:val="002413F3"/>
    <w:rsid w:val="0024526D"/>
    <w:rsid w:val="00250FC9"/>
    <w:rsid w:val="00264453"/>
    <w:rsid w:val="00270671"/>
    <w:rsid w:val="002752BD"/>
    <w:rsid w:val="00287047"/>
    <w:rsid w:val="002926CE"/>
    <w:rsid w:val="00295485"/>
    <w:rsid w:val="002A1144"/>
    <w:rsid w:val="002B51E2"/>
    <w:rsid w:val="002C0C21"/>
    <w:rsid w:val="002C3D8C"/>
    <w:rsid w:val="002D4D52"/>
    <w:rsid w:val="002D7668"/>
    <w:rsid w:val="002F4518"/>
    <w:rsid w:val="002F74D3"/>
    <w:rsid w:val="0030416C"/>
    <w:rsid w:val="003237A3"/>
    <w:rsid w:val="0032649D"/>
    <w:rsid w:val="00335EF7"/>
    <w:rsid w:val="0034410E"/>
    <w:rsid w:val="00347A51"/>
    <w:rsid w:val="00354EC7"/>
    <w:rsid w:val="00361BAB"/>
    <w:rsid w:val="00364F8D"/>
    <w:rsid w:val="00365215"/>
    <w:rsid w:val="00365329"/>
    <w:rsid w:val="00375423"/>
    <w:rsid w:val="00380131"/>
    <w:rsid w:val="00383D80"/>
    <w:rsid w:val="003879BA"/>
    <w:rsid w:val="003A0329"/>
    <w:rsid w:val="003B4B5E"/>
    <w:rsid w:val="003C0F2B"/>
    <w:rsid w:val="003C1220"/>
    <w:rsid w:val="003C3967"/>
    <w:rsid w:val="003C5CEC"/>
    <w:rsid w:val="003D0997"/>
    <w:rsid w:val="003D1C4D"/>
    <w:rsid w:val="003D69BE"/>
    <w:rsid w:val="003E543B"/>
    <w:rsid w:val="003F0246"/>
    <w:rsid w:val="003F4B63"/>
    <w:rsid w:val="003F6F58"/>
    <w:rsid w:val="00403A26"/>
    <w:rsid w:val="00404B0E"/>
    <w:rsid w:val="004117F2"/>
    <w:rsid w:val="00413E88"/>
    <w:rsid w:val="00421D7A"/>
    <w:rsid w:val="00425DF7"/>
    <w:rsid w:val="00433C64"/>
    <w:rsid w:val="004346C2"/>
    <w:rsid w:val="00452B3C"/>
    <w:rsid w:val="00456330"/>
    <w:rsid w:val="00457724"/>
    <w:rsid w:val="004676A8"/>
    <w:rsid w:val="00483572"/>
    <w:rsid w:val="00484914"/>
    <w:rsid w:val="00496F55"/>
    <w:rsid w:val="004A1191"/>
    <w:rsid w:val="004B22E0"/>
    <w:rsid w:val="004B49E4"/>
    <w:rsid w:val="004B64EB"/>
    <w:rsid w:val="004C2015"/>
    <w:rsid w:val="004C3BEE"/>
    <w:rsid w:val="004C431A"/>
    <w:rsid w:val="004D0845"/>
    <w:rsid w:val="004D20AC"/>
    <w:rsid w:val="004D3951"/>
    <w:rsid w:val="004D6541"/>
    <w:rsid w:val="004E2B07"/>
    <w:rsid w:val="004F097F"/>
    <w:rsid w:val="004F13A3"/>
    <w:rsid w:val="004F5986"/>
    <w:rsid w:val="00523F45"/>
    <w:rsid w:val="00524856"/>
    <w:rsid w:val="00525235"/>
    <w:rsid w:val="00531797"/>
    <w:rsid w:val="00547B2A"/>
    <w:rsid w:val="00581C0A"/>
    <w:rsid w:val="005826C3"/>
    <w:rsid w:val="005938F4"/>
    <w:rsid w:val="005A180D"/>
    <w:rsid w:val="005A1E48"/>
    <w:rsid w:val="005A1F1E"/>
    <w:rsid w:val="005C099D"/>
    <w:rsid w:val="005C21E5"/>
    <w:rsid w:val="005C2EED"/>
    <w:rsid w:val="005D4513"/>
    <w:rsid w:val="005D7AC0"/>
    <w:rsid w:val="005E2B97"/>
    <w:rsid w:val="005E4C5C"/>
    <w:rsid w:val="005E54DC"/>
    <w:rsid w:val="005F37FE"/>
    <w:rsid w:val="006032F2"/>
    <w:rsid w:val="00615272"/>
    <w:rsid w:val="00616F57"/>
    <w:rsid w:val="0062036E"/>
    <w:rsid w:val="006215B2"/>
    <w:rsid w:val="00647F30"/>
    <w:rsid w:val="0066204B"/>
    <w:rsid w:val="00667888"/>
    <w:rsid w:val="00697AC3"/>
    <w:rsid w:val="006A0E75"/>
    <w:rsid w:val="006A1A80"/>
    <w:rsid w:val="006A7F20"/>
    <w:rsid w:val="006B5263"/>
    <w:rsid w:val="006D511E"/>
    <w:rsid w:val="006F72A9"/>
    <w:rsid w:val="00702E49"/>
    <w:rsid w:val="007136B8"/>
    <w:rsid w:val="00715526"/>
    <w:rsid w:val="0073097D"/>
    <w:rsid w:val="00742DBB"/>
    <w:rsid w:val="00744803"/>
    <w:rsid w:val="007637F4"/>
    <w:rsid w:val="00763DD4"/>
    <w:rsid w:val="007732A2"/>
    <w:rsid w:val="007804A1"/>
    <w:rsid w:val="00791984"/>
    <w:rsid w:val="007B46AA"/>
    <w:rsid w:val="007B4CFD"/>
    <w:rsid w:val="007D16ED"/>
    <w:rsid w:val="007D374D"/>
    <w:rsid w:val="007D73FB"/>
    <w:rsid w:val="007F3700"/>
    <w:rsid w:val="00804708"/>
    <w:rsid w:val="00821E2B"/>
    <w:rsid w:val="008267C0"/>
    <w:rsid w:val="00833B5E"/>
    <w:rsid w:val="0083749A"/>
    <w:rsid w:val="00842D10"/>
    <w:rsid w:val="008648E3"/>
    <w:rsid w:val="008677CC"/>
    <w:rsid w:val="008723E2"/>
    <w:rsid w:val="00890140"/>
    <w:rsid w:val="0089189C"/>
    <w:rsid w:val="00892E74"/>
    <w:rsid w:val="008955F9"/>
    <w:rsid w:val="008958DE"/>
    <w:rsid w:val="00896309"/>
    <w:rsid w:val="008A2FAE"/>
    <w:rsid w:val="008B1CEE"/>
    <w:rsid w:val="008E2C01"/>
    <w:rsid w:val="008F3669"/>
    <w:rsid w:val="009076BD"/>
    <w:rsid w:val="00917697"/>
    <w:rsid w:val="0093189C"/>
    <w:rsid w:val="009379E8"/>
    <w:rsid w:val="00950A0F"/>
    <w:rsid w:val="00963799"/>
    <w:rsid w:val="00974BB0"/>
    <w:rsid w:val="00975D55"/>
    <w:rsid w:val="009763E4"/>
    <w:rsid w:val="00976F25"/>
    <w:rsid w:val="0098022E"/>
    <w:rsid w:val="00981512"/>
    <w:rsid w:val="00984E14"/>
    <w:rsid w:val="00985AE7"/>
    <w:rsid w:val="009A12DF"/>
    <w:rsid w:val="009A38E1"/>
    <w:rsid w:val="009B4055"/>
    <w:rsid w:val="009C2F8B"/>
    <w:rsid w:val="009E4C13"/>
    <w:rsid w:val="009E5EE8"/>
    <w:rsid w:val="009F6674"/>
    <w:rsid w:val="009F70E9"/>
    <w:rsid w:val="00A0039F"/>
    <w:rsid w:val="00A02F08"/>
    <w:rsid w:val="00A049FB"/>
    <w:rsid w:val="00A106DE"/>
    <w:rsid w:val="00A22AA9"/>
    <w:rsid w:val="00A31705"/>
    <w:rsid w:val="00A31BFC"/>
    <w:rsid w:val="00A31DEC"/>
    <w:rsid w:val="00A32DF6"/>
    <w:rsid w:val="00A32FBB"/>
    <w:rsid w:val="00A3478D"/>
    <w:rsid w:val="00A35FFD"/>
    <w:rsid w:val="00A3620A"/>
    <w:rsid w:val="00A41B54"/>
    <w:rsid w:val="00A425B7"/>
    <w:rsid w:val="00A44920"/>
    <w:rsid w:val="00A5152A"/>
    <w:rsid w:val="00A57056"/>
    <w:rsid w:val="00A57993"/>
    <w:rsid w:val="00A7505F"/>
    <w:rsid w:val="00A87347"/>
    <w:rsid w:val="00A90AFF"/>
    <w:rsid w:val="00A9424C"/>
    <w:rsid w:val="00A95927"/>
    <w:rsid w:val="00AC422C"/>
    <w:rsid w:val="00AC6BD0"/>
    <w:rsid w:val="00AE4A51"/>
    <w:rsid w:val="00AF1679"/>
    <w:rsid w:val="00B07437"/>
    <w:rsid w:val="00B20055"/>
    <w:rsid w:val="00B256E1"/>
    <w:rsid w:val="00B25B52"/>
    <w:rsid w:val="00B278C8"/>
    <w:rsid w:val="00B30879"/>
    <w:rsid w:val="00B35705"/>
    <w:rsid w:val="00B4458B"/>
    <w:rsid w:val="00B5167B"/>
    <w:rsid w:val="00B569DC"/>
    <w:rsid w:val="00B62E7E"/>
    <w:rsid w:val="00B65950"/>
    <w:rsid w:val="00B742A3"/>
    <w:rsid w:val="00B762FC"/>
    <w:rsid w:val="00B83214"/>
    <w:rsid w:val="00B960A0"/>
    <w:rsid w:val="00B96739"/>
    <w:rsid w:val="00BB2640"/>
    <w:rsid w:val="00BB5206"/>
    <w:rsid w:val="00BC4356"/>
    <w:rsid w:val="00BC5659"/>
    <w:rsid w:val="00BD76FE"/>
    <w:rsid w:val="00BE5E12"/>
    <w:rsid w:val="00BF381E"/>
    <w:rsid w:val="00C0202E"/>
    <w:rsid w:val="00C1458E"/>
    <w:rsid w:val="00C330E3"/>
    <w:rsid w:val="00C3709E"/>
    <w:rsid w:val="00C44E97"/>
    <w:rsid w:val="00C82101"/>
    <w:rsid w:val="00C8631B"/>
    <w:rsid w:val="00C871EE"/>
    <w:rsid w:val="00C87E7D"/>
    <w:rsid w:val="00C92F26"/>
    <w:rsid w:val="00C963F2"/>
    <w:rsid w:val="00CA0DFA"/>
    <w:rsid w:val="00CA4657"/>
    <w:rsid w:val="00CB3859"/>
    <w:rsid w:val="00CB3CC2"/>
    <w:rsid w:val="00CC6A24"/>
    <w:rsid w:val="00CE341F"/>
    <w:rsid w:val="00CE7A8D"/>
    <w:rsid w:val="00D03151"/>
    <w:rsid w:val="00D07E7E"/>
    <w:rsid w:val="00D122A3"/>
    <w:rsid w:val="00D20572"/>
    <w:rsid w:val="00D20DD1"/>
    <w:rsid w:val="00D22AB1"/>
    <w:rsid w:val="00D238FA"/>
    <w:rsid w:val="00D32CB9"/>
    <w:rsid w:val="00D333EE"/>
    <w:rsid w:val="00D41F4F"/>
    <w:rsid w:val="00D54E8F"/>
    <w:rsid w:val="00D608E9"/>
    <w:rsid w:val="00D66EF7"/>
    <w:rsid w:val="00D742C7"/>
    <w:rsid w:val="00D814C7"/>
    <w:rsid w:val="00D84C54"/>
    <w:rsid w:val="00D86852"/>
    <w:rsid w:val="00D9056A"/>
    <w:rsid w:val="00D9656F"/>
    <w:rsid w:val="00DA0880"/>
    <w:rsid w:val="00DA11D8"/>
    <w:rsid w:val="00DA3FF3"/>
    <w:rsid w:val="00DC1D65"/>
    <w:rsid w:val="00DC74DE"/>
    <w:rsid w:val="00E00D08"/>
    <w:rsid w:val="00E024EB"/>
    <w:rsid w:val="00E0416E"/>
    <w:rsid w:val="00E1166F"/>
    <w:rsid w:val="00E14FDE"/>
    <w:rsid w:val="00E166CB"/>
    <w:rsid w:val="00E16E1D"/>
    <w:rsid w:val="00E30B9E"/>
    <w:rsid w:val="00E44666"/>
    <w:rsid w:val="00E5349F"/>
    <w:rsid w:val="00E544D9"/>
    <w:rsid w:val="00E601FB"/>
    <w:rsid w:val="00E623A5"/>
    <w:rsid w:val="00E67DD7"/>
    <w:rsid w:val="00E72225"/>
    <w:rsid w:val="00E73FD9"/>
    <w:rsid w:val="00E80378"/>
    <w:rsid w:val="00E87BD2"/>
    <w:rsid w:val="00E95075"/>
    <w:rsid w:val="00EA0FB6"/>
    <w:rsid w:val="00EB5017"/>
    <w:rsid w:val="00EC5E1F"/>
    <w:rsid w:val="00ED3FC4"/>
    <w:rsid w:val="00F25FB9"/>
    <w:rsid w:val="00F3784C"/>
    <w:rsid w:val="00F422B6"/>
    <w:rsid w:val="00F62A0C"/>
    <w:rsid w:val="00F83A07"/>
    <w:rsid w:val="00F94127"/>
    <w:rsid w:val="00F96F51"/>
    <w:rsid w:val="00FA5762"/>
    <w:rsid w:val="00FB1408"/>
    <w:rsid w:val="00FB1494"/>
    <w:rsid w:val="00FC3501"/>
    <w:rsid w:val="00FC5C35"/>
    <w:rsid w:val="00FD1512"/>
    <w:rsid w:val="00FD4187"/>
    <w:rsid w:val="00FD43F6"/>
    <w:rsid w:val="00FD7DA0"/>
    <w:rsid w:val="32C4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07061"/>
  <w15:docId w15:val="{946B7AC6-D616-44F6-BBC6-A7B1C431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80378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6A0E75"/>
    <w:rPr>
      <w:rFonts w:ascii="Arial" w:hAnsi="Arial"/>
      <w:sz w:val="18"/>
      <w:szCs w:val="18"/>
    </w:rPr>
  </w:style>
  <w:style w:type="paragraph" w:styleId="a4">
    <w:name w:val="header"/>
    <w:basedOn w:val="a"/>
    <w:rsid w:val="00C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7D16ED"/>
    <w:pPr>
      <w:ind w:left="480" w:left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2484DD04D83EB4BACB01B54482A6ACF" ma:contentTypeVersion="9" ma:contentTypeDescription="建立新的文件。" ma:contentTypeScope="" ma:versionID="90fe1a8c48b44cfb1204da27f5c31d80">
  <xsd:schema xmlns:xsd="http://www.w3.org/2001/XMLSchema" xmlns:xs="http://www.w3.org/2001/XMLSchema" xmlns:p="http://schemas.microsoft.com/office/2006/metadata/properties" xmlns:ns2="90fd0b50-5e9d-458e-a4e6-d914194fed9a" xmlns:ns3="44b7d6d0-123c-4d51-926b-5209d4a015bf" targetNamespace="http://schemas.microsoft.com/office/2006/metadata/properties" ma:root="true" ma:fieldsID="865848aef484ae1e66fa4ef78279e80f" ns2:_="" ns3:_="">
    <xsd:import namespace="90fd0b50-5e9d-458e-a4e6-d914194fed9a"/>
    <xsd:import namespace="44b7d6d0-123c-4d51-926b-5209d4a0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d0b50-5e9d-458e-a4e6-d914194f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影像標籤" ma:readOnly="false" ma:fieldId="{5cf76f15-5ced-4ddc-b409-7134ff3c332f}" ma:taxonomyMulti="true" ma:sspId="88ac15c8-f052-42df-bf34-000e20975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d6d0-123c-4d51-926b-5209d4a015b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c892e0-1b11-4979-a2ef-ceb01ab4daa6}" ma:internalName="TaxCatchAll" ma:showField="CatchAllData" ma:web="44b7d6d0-123c-4d51-926b-5209d4a01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d0b50-5e9d-458e-a4e6-d914194fed9a">
      <Terms xmlns="http://schemas.microsoft.com/office/infopath/2007/PartnerControls"/>
    </lcf76f155ced4ddcb4097134ff3c332f>
    <TaxCatchAll xmlns="44b7d6d0-123c-4d51-926b-5209d4a015bf" xsi:nil="true"/>
  </documentManagement>
</p:properties>
</file>

<file path=customXml/itemProps1.xml><?xml version="1.0" encoding="utf-8"?>
<ds:datastoreItem xmlns:ds="http://schemas.openxmlformats.org/officeDocument/2006/customXml" ds:itemID="{D3A1EBBA-8657-493A-9A7A-E7C94CDCE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d0b50-5e9d-458e-a4e6-d914194fed9a"/>
    <ds:schemaRef ds:uri="44b7d6d0-123c-4d51-926b-5209d4a01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8523B-315C-4970-B0D1-EFA57EDAB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ADFD9-EB5C-4BFE-A491-AEBD6EFB348B}">
  <ds:schemaRefs>
    <ds:schemaRef ds:uri="http://schemas.microsoft.com/office/2006/metadata/properties"/>
    <ds:schemaRef ds:uri="http://schemas.microsoft.com/office/infopath/2007/PartnerControls"/>
    <ds:schemaRef ds:uri="90fd0b50-5e9d-458e-a4e6-d914194fed9a"/>
    <ds:schemaRef ds:uri="44b7d6d0-123c-4d51-926b-5209d4a015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FJU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輔仁大學九十五學年度各院系所一覽表</dc:title>
  <dc:subject/>
  <dc:creator>USER</dc:creator>
  <keywords/>
  <dc:description/>
  <lastModifiedBy>Hsiao Charles</lastModifiedBy>
  <revision>39</revision>
  <lastPrinted>2008-01-08T04:08:00.0000000Z</lastPrinted>
  <dcterms:created xsi:type="dcterms:W3CDTF">2023-03-13T01:50:00.0000000Z</dcterms:created>
  <dcterms:modified xsi:type="dcterms:W3CDTF">2024-08-22T03:12:05.6237755Z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0x010100C2484DD04D83EB4BACB01B54482A6ACF</vt:lpwstr>
  </property>
  <property fmtid="{D5CDD505-2E9C-101B-9397-08002B2CF9AE}" pid="3" name="MediaServiceImageTags">
    <vt:lpwstr/>
  </property>
</Properties>
</file>